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F7" w:rsidRPr="009725F7" w:rsidRDefault="009725F7" w:rsidP="009725F7">
      <w:pPr>
        <w:shd w:val="clear" w:color="auto" w:fill="FFFFFF"/>
        <w:spacing w:after="176" w:line="240" w:lineRule="auto"/>
        <w:jc w:val="center"/>
        <w:outlineLvl w:val="0"/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</w:pPr>
      <w:r w:rsidRPr="009725F7">
        <w:rPr>
          <w:rFonts w:ascii="Arial" w:eastAsia="Times New Roman" w:hAnsi="Arial" w:cs="Arial"/>
          <w:color w:val="060606"/>
          <w:kern w:val="36"/>
          <w:sz w:val="45"/>
          <w:szCs w:val="45"/>
          <w:lang w:eastAsia="ru-RU"/>
        </w:rPr>
        <w:t>ИТОГОВОЕ СОБЕСЕДОВАНИЕ</w:t>
      </w:r>
    </w:p>
    <w:p w:rsidR="009725F7" w:rsidRPr="009725F7" w:rsidRDefault="009725F7" w:rsidP="009725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725F7">
        <w:rPr>
          <w:rFonts w:ascii="Arial" w:eastAsia="Times New Roman" w:hAnsi="Arial" w:cs="Arial"/>
          <w:b/>
          <w:bCs/>
          <w:color w:val="FF0000"/>
          <w:sz w:val="39"/>
          <w:lang w:eastAsia="ru-RU"/>
        </w:rPr>
        <w:t>2022/2023 учебный год</w:t>
      </w:r>
    </w:p>
    <w:p w:rsidR="009725F7" w:rsidRPr="009725F7" w:rsidRDefault="009725F7" w:rsidP="009725F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9725F7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Сроки проведения итогового собеседования по русскому языку</w:t>
      </w:r>
      <w:r w:rsidRPr="009725F7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br/>
      </w:r>
      <w:r w:rsidRPr="009725F7">
        <w:rPr>
          <w:rFonts w:ascii="Arial" w:eastAsia="Times New Roman" w:hAnsi="Arial" w:cs="Arial"/>
          <w:b/>
          <w:bCs/>
          <w:color w:val="505050"/>
          <w:sz w:val="21"/>
          <w:lang w:eastAsia="ru-RU"/>
        </w:rPr>
        <w:t>  в 2023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9"/>
        <w:gridCol w:w="5326"/>
      </w:tblGrid>
      <w:tr w:rsidR="009725F7" w:rsidRPr="009725F7" w:rsidTr="009725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5F7" w:rsidRPr="009725F7" w:rsidRDefault="009725F7" w:rsidP="009725F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9725F7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 Дата проведения итогового  собеседования 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5F7" w:rsidRPr="009725F7" w:rsidRDefault="009725F7" w:rsidP="009725F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9725F7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Сроки подачи заявления для участия в итоговом собеседовании по русскому языку</w:t>
            </w:r>
          </w:p>
        </w:tc>
      </w:tr>
      <w:tr w:rsidR="009725F7" w:rsidRPr="009725F7" w:rsidTr="009725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5F7" w:rsidRPr="009725F7" w:rsidRDefault="009725F7" w:rsidP="009725F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9725F7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 08.02.2023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5F7" w:rsidRPr="009725F7" w:rsidRDefault="009725F7" w:rsidP="009725F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9725F7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до 25.01.2023</w:t>
            </w:r>
          </w:p>
        </w:tc>
      </w:tr>
      <w:tr w:rsidR="009725F7" w:rsidRPr="009725F7" w:rsidTr="009725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5F7" w:rsidRPr="009725F7" w:rsidRDefault="009725F7" w:rsidP="009725F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9725F7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 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5F7" w:rsidRPr="009725F7" w:rsidRDefault="009725F7" w:rsidP="009725F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9725F7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до 01.03.2023</w:t>
            </w:r>
          </w:p>
        </w:tc>
      </w:tr>
      <w:tr w:rsidR="009725F7" w:rsidRPr="009725F7" w:rsidTr="009725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5F7" w:rsidRPr="009725F7" w:rsidRDefault="009725F7" w:rsidP="009725F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9725F7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 15,05.2023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725F7" w:rsidRPr="009725F7" w:rsidRDefault="009725F7" w:rsidP="009725F7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</w:pPr>
            <w:r w:rsidRPr="009725F7">
              <w:rPr>
                <w:rFonts w:ascii="Arial" w:eastAsia="Times New Roman" w:hAnsi="Arial" w:cs="Arial"/>
                <w:color w:val="505050"/>
                <w:sz w:val="21"/>
                <w:szCs w:val="21"/>
                <w:lang w:eastAsia="ru-RU"/>
              </w:rPr>
              <w:t>до 28.04.2023</w:t>
            </w:r>
          </w:p>
        </w:tc>
      </w:tr>
    </w:tbl>
    <w:p w:rsidR="009725F7" w:rsidRPr="009725F7" w:rsidRDefault="009725F7" w:rsidP="009725F7">
      <w:pPr>
        <w:pBdr>
          <w:top w:val="single" w:sz="6" w:space="0" w:color="B8CBA4"/>
          <w:bottom w:val="single" w:sz="6" w:space="19" w:color="B8CBA4"/>
        </w:pBdr>
        <w:shd w:val="clear" w:color="auto" w:fill="F3FFE7"/>
        <w:spacing w:after="0" w:line="240" w:lineRule="auto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hyperlink r:id="rId4" w:tgtFrame="_blank" w:history="1">
        <w:r w:rsidRPr="009725F7">
          <w:rPr>
            <w:rFonts w:ascii="Arial" w:eastAsia="Times New Roman" w:hAnsi="Arial" w:cs="Arial"/>
            <w:b/>
            <w:bCs/>
            <w:color w:val="FF0000"/>
            <w:sz w:val="27"/>
            <w:lang w:eastAsia="ru-RU"/>
          </w:rPr>
          <w:t>Документы Департамента Смоленской области по образованию и науке</w:t>
        </w:r>
      </w:hyperlink>
    </w:p>
    <w:p w:rsidR="009725F7" w:rsidRPr="009725F7" w:rsidRDefault="009725F7" w:rsidP="009725F7">
      <w:pPr>
        <w:pBdr>
          <w:top w:val="single" w:sz="6" w:space="0" w:color="E0E0E0"/>
          <w:bottom w:val="single" w:sz="6" w:space="19" w:color="E0E0E0"/>
        </w:pBdr>
        <w:shd w:val="clear" w:color="auto" w:fill="F6F6F6"/>
        <w:spacing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history="1">
        <w:r w:rsidRPr="009725F7">
          <w:rPr>
            <w:rFonts w:ascii="Arial" w:eastAsia="Times New Roman" w:hAnsi="Arial" w:cs="Arial"/>
            <w:sz w:val="21"/>
            <w:lang w:eastAsia="ru-RU"/>
          </w:rPr>
          <w:t>Приказ Департамента Смоленской области по образованию и науке от 28.12.2022 г. № 1166-ОД "Об организации и проведении итогового собеседования по русскому языку в 9-х классах общеобразовательных организаций Смоленской области в 2023 году "</w:t>
        </w:r>
      </w:hyperlink>
    </w:p>
    <w:p w:rsidR="00E74FE4" w:rsidRDefault="00E74FE4"/>
    <w:sectPr w:rsidR="00E74FE4" w:rsidSect="00E7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25F7"/>
    <w:rsid w:val="009725F7"/>
    <w:rsid w:val="00E7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4"/>
  </w:style>
  <w:style w:type="paragraph" w:styleId="1">
    <w:name w:val="heading 1"/>
    <w:basedOn w:val="a"/>
    <w:link w:val="10"/>
    <w:uiPriority w:val="9"/>
    <w:qFormat/>
    <w:rsid w:val="00972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5F7"/>
    <w:rPr>
      <w:b/>
      <w:bCs/>
    </w:rPr>
  </w:style>
  <w:style w:type="paragraph" w:customStyle="1" w:styleId="t-box-download">
    <w:name w:val="t-box-download"/>
    <w:basedOn w:val="a"/>
    <w:rsid w:val="0097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25F7"/>
    <w:rPr>
      <w:color w:val="0000FF"/>
      <w:u w:val="single"/>
    </w:rPr>
  </w:style>
  <w:style w:type="paragraph" w:customStyle="1" w:styleId="t-box-pdf">
    <w:name w:val="t-box-pdf"/>
    <w:basedOn w:val="a"/>
    <w:rsid w:val="0097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ostyanka-poch.gov67.ru/files/416/prikaz-1166-od-ot-28-12-2.pdf" TargetMode="External"/><Relationship Id="rId4" Type="http://schemas.openxmlformats.org/officeDocument/2006/relationships/hyperlink" Target="https://gia.gov67.ru/og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2023-01-12T12:38:00Z</dcterms:created>
  <dcterms:modified xsi:type="dcterms:W3CDTF">2023-01-12T12:40:00Z</dcterms:modified>
</cp:coreProperties>
</file>