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BC" w:rsidRPr="00C35A9E" w:rsidRDefault="00BE10BC" w:rsidP="00BE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музыке для учащихся 6 класса составлена на основе нормативно-правовых документов:</w:t>
      </w:r>
    </w:p>
    <w:p w:rsidR="00BE10BC" w:rsidRDefault="00BE10BC" w:rsidP="00BE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1897;</w:t>
      </w:r>
    </w:p>
    <w:p w:rsidR="008376C1" w:rsidRDefault="008376C1" w:rsidP="00BE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376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"Об образовании в Российской Федерации" от 29 декабря 2012 г. N 273-ФЗ.</w:t>
      </w:r>
    </w:p>
    <w:p w:rsidR="00BE10BC" w:rsidRPr="00C35A9E" w:rsidRDefault="00BE10BC" w:rsidP="00BE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программы общего образования по музыке и содержанием программы «Музыка. 5-7 классы. Искусство. 8-9» авторов Г. П. Сергеевой, Е. Д. Критской, (М.: Просвещение, 2014) в соответствии с ФГОС 2 поколения. </w:t>
      </w:r>
    </w:p>
    <w:p w:rsidR="00A60BF1" w:rsidRPr="00C35A9E" w:rsidRDefault="00A60BF1" w:rsidP="00A60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основного общего образования МКОУ «</w:t>
      </w:r>
      <w:proofErr w:type="spellStart"/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Стригинская</w:t>
      </w:r>
      <w:proofErr w:type="spellEnd"/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ОШ»</w:t>
      </w:r>
    </w:p>
    <w:p w:rsidR="00A60BF1" w:rsidRPr="00C35A9E" w:rsidRDefault="00A60BF1" w:rsidP="00BE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плана на 2019-2020 учебный год МКОУ </w:t>
      </w:r>
      <w:proofErr w:type="spellStart"/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Стригинская</w:t>
      </w:r>
      <w:proofErr w:type="spellEnd"/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ОШ, на основании которого выделен 1 час в неделю.</w:t>
      </w:r>
    </w:p>
    <w:p w:rsidR="00BE10BC" w:rsidRPr="00C35A9E" w:rsidRDefault="00BE10BC" w:rsidP="00BE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</w:t>
      </w:r>
    </w:p>
    <w:p w:rsidR="00BE10BC" w:rsidRPr="00C35A9E" w:rsidRDefault="00BE10BC" w:rsidP="00BE1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ЛИЧНОСТНЫЕ, МЕТАПРЕДМЕТНЫЕ И ПРЕДМЕТНЫЕ</w:t>
      </w:r>
    </w:p>
    <w:p w:rsidR="007132CA" w:rsidRPr="00C35A9E" w:rsidRDefault="00BE10BC" w:rsidP="007132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ОСВОЕНИЯ УЧЕБНОГО ПРЕДМЕТА</w:t>
      </w:r>
    </w:p>
    <w:p w:rsidR="00BE10BC" w:rsidRPr="00C35A9E" w:rsidRDefault="00BE10BC" w:rsidP="007132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в индивидуальных качественных свойствах учащихся, которые они должны при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обрести в процессе освоения учебного предмета «Музыка»: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сийского общества;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учению, готовность и спо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собность к саморазвитию и самообразованию на основе моти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вации к обучению и познанию;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иному мнению, истории и культуре других народов; готовность и способность вести диа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отзывчивости, понимание чу</w:t>
      </w:r>
      <w:proofErr w:type="gramStart"/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 и со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переживание им;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в решении проблем на осно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личностного выбора, осознанное и ответственное отноше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собственным поступкам;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компетентность в общении и сотруд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общественной жизни школы в пределах возрастных компетенций с учетом региональных и этнокультурных </w:t>
      </w:r>
      <w:proofErr w:type="spellStart"/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особенностепризнание</w:t>
      </w:r>
      <w:proofErr w:type="spellEnd"/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жизни во всех ее проявлениях и необходимости ответственного, бережного отношения к окружающей среде;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7132CA" w:rsidRPr="00C35A9E" w:rsidRDefault="008376C1" w:rsidP="00837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BE10BC" w:rsidRPr="00C35A9E" w:rsidRDefault="008376C1" w:rsidP="00837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="00BE10BC" w:rsidRPr="00C3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0BC" w:rsidRPr="00C3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уровень </w:t>
      </w:r>
      <w:proofErr w:type="spellStart"/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 текстов различных стилей и жанров;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 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дожественному самообразованию.</w:t>
      </w:r>
    </w:p>
    <w:p w:rsidR="00BE10BC" w:rsidRPr="00C35A9E" w:rsidRDefault="00BE10BC" w:rsidP="00BE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успешное обучение на ступени образования и отражают: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музыкальной культуры школь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 как неотъемлемой части его общей духовной культуры;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общении с музыкой для дальнейшего духовно-нравственного развития, социали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зации, самообразования, организации содержательного куль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общих музыкальных способностей школьников (музыкальной памяти и слуха), а также образного и ассоциа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раза;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мотивационной направленности на продуктивную музыкально-творческую деятельность (слуша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музыки, пение, инструментальное </w:t>
      </w:r>
      <w:proofErr w:type="spellStart"/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драма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тизация музыкальных произведений, импровизация, музы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кально-пластическое движение и др.);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эстетического отношения к миру, критичес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восприятия музыкальной информации, развитие творчес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способностей в многообразных видах музыкальной дея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тельности, связанной с театром, кино, литературой, живо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писью;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музыкального и общего культурного круго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музыкальной грамотности: способ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эмоционально воспринимать музыку как живое образ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искусство во взаимосвязи с жизнью, со специальной тер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устойчивых навыков самостоятельной, це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ленаправленной и содержательной музыкально-учебной деятельности, включая информационно-коммуникационные тех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нологии; 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в ходе реализации коллективных творчес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проектов, решения различных музыкально-творческих задач.</w:t>
      </w:r>
    </w:p>
    <w:p w:rsidR="00BE10BC" w:rsidRPr="00C35A9E" w:rsidRDefault="00BE10BC" w:rsidP="00BE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курса изучения предмета </w:t>
      </w:r>
      <w:r w:rsidRPr="00C3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 6 класса научится: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 приемах взаимодействия и разви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образов музыкальных сочинений;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имена выдающихся русских и зарубежных компози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торов, приводить примеры их произведений;</w:t>
      </w:r>
    </w:p>
    <w:p w:rsidR="00BE10BC" w:rsidRPr="00C35A9E" w:rsidRDefault="008376C1" w:rsidP="008376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 характерным признакам определять принадлеж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музыкальных произведений к соответствующему жанру и стилю — музыка классическая, народная, рели</w:t>
      </w:r>
      <w:r w:rsidR="00BE10BC"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гиозная, современная;</w:t>
      </w:r>
    </w:p>
    <w:p w:rsidR="00BE10BC" w:rsidRPr="00C35A9E" w:rsidRDefault="00BE10BC" w:rsidP="00BE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Получит возможность научиться: </w:t>
      </w:r>
    </w:p>
    <w:p w:rsidR="00BE10BC" w:rsidRPr="00C35A9E" w:rsidRDefault="00BE10BC" w:rsidP="00BE10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многообразными явлениями жизни и искусства, выражать свое отношение к искусству;</w:t>
      </w:r>
    </w:p>
    <w:p w:rsidR="00BE10BC" w:rsidRPr="00C35A9E" w:rsidRDefault="00BE10BC" w:rsidP="00BE1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навыками </w:t>
      </w:r>
      <w:proofErr w:type="spellStart"/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исполнение песен (на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родных, классического репертуара, современных авто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ров), напевание запомнившихся мелодий знакомых му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зыкальных сочинений;</w:t>
      </w:r>
    </w:p>
    <w:p w:rsidR="00BE10BC" w:rsidRPr="00C35A9E" w:rsidRDefault="00BE10BC" w:rsidP="00BE1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различные трактовки одного и того же произведения, аргументируя исполнительскую интерпре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тацию замысла композитора;</w:t>
      </w:r>
    </w:p>
    <w:p w:rsidR="00BE10BC" w:rsidRPr="00C35A9E" w:rsidRDefault="00BE10BC" w:rsidP="00BE1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образный строй музыкальных произведений на основе взаимодействия различных видов искусства;</w:t>
      </w:r>
    </w:p>
    <w:p w:rsidR="00BE10BC" w:rsidRPr="00C35A9E" w:rsidRDefault="00BE10BC" w:rsidP="00BE1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исследовательской художественно-эсте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тической деятельности (выполнение индивидуальных и коллективных проектов);</w:t>
      </w:r>
    </w:p>
    <w:p w:rsidR="00BE10BC" w:rsidRPr="00C35A9E" w:rsidRDefault="00BE10BC" w:rsidP="00BE10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642790" w:rsidRPr="00C35A9E" w:rsidRDefault="00BE10BC" w:rsidP="006427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и навыки самообразования.</w:t>
      </w:r>
    </w:p>
    <w:p w:rsidR="00BE10BC" w:rsidRPr="00C35A9E" w:rsidRDefault="00BE10BC" w:rsidP="00BE1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</w:t>
      </w:r>
    </w:p>
    <w:p w:rsidR="00BE10BC" w:rsidRPr="00C35A9E" w:rsidRDefault="00BE10BC" w:rsidP="00BE10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Мир образов вокальной и инструментальной музыки (17ч)</w:t>
      </w:r>
    </w:p>
    <w:p w:rsidR="00BE10BC" w:rsidRPr="00C35A9E" w:rsidRDefault="00BE10BC" w:rsidP="00BE10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Лирические, эпические, драматические образы. Единство содержания и формы. Многообразие жанров вокальной музы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(песня, романс, баллада, баркарола, хоровой концерт, кан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ментальной музыки: сольная, ансамблевая, оркестровая. Сочи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для фортепиано, органа, арфы, симфонического оркест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ра, синтезатора.</w:t>
      </w:r>
    </w:p>
    <w:p w:rsidR="00BE10BC" w:rsidRPr="00C35A9E" w:rsidRDefault="00BE10BC" w:rsidP="00BE1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Древней Руси. Образы народного искусства. Фольк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лорные образы в творчестве композиторов. Образы русской ду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ховной и светской музыки (знаменный распев, </w:t>
      </w:r>
      <w:proofErr w:type="spellStart"/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партесное</w:t>
      </w:r>
      <w:proofErr w:type="spellEnd"/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лифония и гомофония.</w:t>
      </w:r>
    </w:p>
    <w:p w:rsidR="00BE10BC" w:rsidRPr="00C35A9E" w:rsidRDefault="00BE10BC" w:rsidP="00BE10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песня — прошлое и настоящее. Джаз — ис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кусство XX в. (спиричуэл, блюз, современные джазовые обра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ботки).</w:t>
      </w:r>
    </w:p>
    <w:p w:rsidR="00BE10BC" w:rsidRPr="00C35A9E" w:rsidRDefault="00BE10BC" w:rsidP="00BE10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различных видов искусства в раскрытии образного строя музыкальных произведений.</w:t>
      </w:r>
    </w:p>
    <w:p w:rsidR="00BE10BC" w:rsidRPr="00C35A9E" w:rsidRDefault="00BE10BC" w:rsidP="00BE10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Использование различных форм </w:t>
      </w:r>
      <w:proofErr w:type="spellStart"/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заданий в освоении содержания музыкальных образов.</w:t>
      </w:r>
    </w:p>
    <w:p w:rsidR="00BE10BC" w:rsidRPr="00C35A9E" w:rsidRDefault="00BE10BC" w:rsidP="00BE10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Мир образов камерной и симфонической музыки (18 ч)</w:t>
      </w:r>
    </w:p>
    <w:p w:rsidR="00BE10BC" w:rsidRPr="00C35A9E" w:rsidRDefault="00BE10BC" w:rsidP="00BE10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музыки. Сходство и различие как основной принцип раз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и построения музыки. Повтор (вариативность, вариант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BE10BC" w:rsidRPr="00C35A9E" w:rsidRDefault="00BE10BC" w:rsidP="00BE10B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Образ-портрет, образ-пейзаж и др. </w:t>
      </w:r>
      <w:proofErr w:type="spellStart"/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Непрограммная</w:t>
      </w:r>
      <w:proofErr w:type="spellEnd"/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и ее жанры: инстру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BE10BC" w:rsidRPr="00C35A9E" w:rsidRDefault="00BE10BC" w:rsidP="008376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трактовка классических сюжетов и образов: мюзикл, рок-опера, киномузыка.</w:t>
      </w:r>
      <w:r w:rsidR="0083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различных форм </w:t>
      </w:r>
      <w:proofErr w:type="spellStart"/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C3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заданий в освоении учащимися содержания музыкальных образов.</w:t>
      </w:r>
    </w:p>
    <w:p w:rsidR="00575B4F" w:rsidRPr="00C35A9E" w:rsidRDefault="00575B4F" w:rsidP="00575B4F">
      <w:pPr>
        <w:pStyle w:val="a4"/>
        <w:widowControl/>
        <w:spacing w:after="0" w:line="100" w:lineRule="atLeast"/>
        <w:jc w:val="center"/>
        <w:rPr>
          <w:b/>
          <w:bCs/>
          <w:color w:val="000000"/>
          <w:sz w:val="28"/>
          <w:szCs w:val="28"/>
        </w:rPr>
      </w:pPr>
      <w:r w:rsidRPr="00C35A9E">
        <w:rPr>
          <w:b/>
          <w:bCs/>
          <w:color w:val="000000"/>
          <w:sz w:val="28"/>
          <w:szCs w:val="28"/>
        </w:rPr>
        <w:t>Календарно — тематическое  планирование  уроков музыки  в 6 классе  (1 час в неделю 34 часа)</w:t>
      </w:r>
    </w:p>
    <w:p w:rsidR="00575B4F" w:rsidRPr="00C35A9E" w:rsidRDefault="00575B4F" w:rsidP="00575B4F">
      <w:pPr>
        <w:pStyle w:val="a4"/>
        <w:widowControl/>
        <w:spacing w:after="0" w:line="100" w:lineRule="atLeast"/>
        <w:jc w:val="center"/>
        <w:rPr>
          <w:b/>
          <w:bCs/>
          <w:color w:val="000000"/>
          <w:sz w:val="28"/>
          <w:szCs w:val="28"/>
        </w:rPr>
      </w:pPr>
      <w:r w:rsidRPr="00C35A9E">
        <w:rPr>
          <w:b/>
          <w:bCs/>
          <w:color w:val="000000"/>
          <w:sz w:val="28"/>
          <w:szCs w:val="28"/>
        </w:rPr>
        <w:t xml:space="preserve">  </w:t>
      </w:r>
    </w:p>
    <w:tbl>
      <w:tblPr>
        <w:tblW w:w="107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6599"/>
        <w:gridCol w:w="780"/>
        <w:gridCol w:w="1228"/>
        <w:gridCol w:w="909"/>
      </w:tblGrid>
      <w:tr w:rsidR="00575B4F" w:rsidRPr="00C35A9E" w:rsidTr="00C61BA5">
        <w:tc>
          <w:tcPr>
            <w:tcW w:w="1276" w:type="dxa"/>
            <w:vAlign w:val="center"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Тема  урока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Кол-во</w:t>
            </w:r>
          </w:p>
          <w:p w:rsidR="00575B4F" w:rsidRPr="00C35A9E" w:rsidRDefault="00575B4F">
            <w:pPr>
              <w:pStyle w:val="a6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Дата по плану</w:t>
            </w:r>
          </w:p>
        </w:tc>
        <w:tc>
          <w:tcPr>
            <w:tcW w:w="90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C35A9E">
              <w:rPr>
                <w:b/>
                <w:color w:val="000000"/>
                <w:sz w:val="28"/>
                <w:szCs w:val="28"/>
              </w:rPr>
              <w:t>Фактич</w:t>
            </w:r>
            <w:proofErr w:type="spellEnd"/>
            <w:r w:rsidRPr="00C35A9E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575B4F" w:rsidRPr="00C35A9E" w:rsidTr="00C61BA5">
        <w:tc>
          <w:tcPr>
            <w:tcW w:w="1276" w:type="dxa"/>
            <w:vAlign w:val="center"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Тема   I полугодия:</w:t>
            </w:r>
          </w:p>
          <w:p w:rsidR="00575B4F" w:rsidRPr="00C35A9E" w:rsidRDefault="00575B4F">
            <w:pPr>
              <w:pStyle w:val="a6"/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«Мир образов вокальной и инструментальной музыки»</w:t>
            </w:r>
          </w:p>
        </w:tc>
        <w:tc>
          <w:tcPr>
            <w:tcW w:w="780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№</w:t>
            </w:r>
          </w:p>
          <w:p w:rsidR="00575B4F" w:rsidRPr="00C35A9E" w:rsidRDefault="00575B4F">
            <w:pPr>
              <w:pStyle w:val="a6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35A9E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35A9E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C35A9E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1  четверть</w:t>
            </w:r>
          </w:p>
        </w:tc>
        <w:tc>
          <w:tcPr>
            <w:tcW w:w="780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Удивительный мир музыкальных образов.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C35A9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575B4F" w:rsidRPr="00C35A9E">
              <w:rPr>
                <w:color w:val="000000"/>
                <w:sz w:val="28"/>
                <w:szCs w:val="28"/>
              </w:rPr>
              <w:t>.09.1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Образы романсов и песен русских композиторов. Старинный русский романс. Песня-романс. Мир чарующих звуков.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C35A9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575B4F" w:rsidRPr="00C35A9E">
              <w:rPr>
                <w:color w:val="000000"/>
                <w:sz w:val="28"/>
                <w:szCs w:val="28"/>
              </w:rPr>
              <w:t>.09.1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Два музыкальных посвящения. Портрет в музыке и живописи. Картинная галерея.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C35A9E" w:rsidP="00C35A9E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23. 09.19</w:t>
            </w:r>
            <w:r w:rsidR="00575B4F" w:rsidRPr="00C35A9E">
              <w:rPr>
                <w:color w:val="000000"/>
                <w:sz w:val="28"/>
                <w:szCs w:val="28"/>
              </w:rPr>
              <w:t xml:space="preserve"> </w:t>
            </w:r>
          </w:p>
          <w:p w:rsidR="00575B4F" w:rsidRPr="00C35A9E" w:rsidRDefault="00C35A9E" w:rsidP="00C35A9E">
            <w:pPr>
              <w:pStyle w:val="a6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30. 09.19 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9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1228" w:type="dxa"/>
            <w:vAlign w:val="center"/>
            <w:hideMark/>
          </w:tcPr>
          <w:p w:rsidR="00575B4F" w:rsidRPr="00C35A9E" w:rsidRDefault="00C35A9E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75B4F" w:rsidRPr="00C35A9E">
              <w:rPr>
                <w:sz w:val="28"/>
                <w:szCs w:val="28"/>
              </w:rPr>
              <w:t>.10.1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«Уноси моё сердце в звенящую даль…»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C35A9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575B4F" w:rsidRPr="00C35A9E">
              <w:rPr>
                <w:color w:val="000000"/>
                <w:sz w:val="28"/>
                <w:szCs w:val="28"/>
              </w:rPr>
              <w:t>.10.1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Музыкальный образ и мастерство исполнителя.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C35A9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575B4F" w:rsidRPr="00C35A9E">
              <w:rPr>
                <w:color w:val="000000"/>
                <w:sz w:val="28"/>
                <w:szCs w:val="28"/>
              </w:rPr>
              <w:t>.10.1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Обряды и обычаи в фольклоре и творчестве композиторов.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C35A9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575B4F" w:rsidRPr="00C35A9E">
              <w:rPr>
                <w:color w:val="000000"/>
                <w:sz w:val="28"/>
                <w:szCs w:val="28"/>
              </w:rPr>
              <w:t>.10.1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C35A9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11.11</w:t>
            </w:r>
            <w:r w:rsidR="00575B4F" w:rsidRPr="00C35A9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Старинной песни мир. Баллада «Лесной царь»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C35A9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18.11</w:t>
            </w:r>
            <w:r w:rsidR="00575B4F" w:rsidRPr="00C35A9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C35A9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575B4F" w:rsidRPr="00C35A9E">
              <w:rPr>
                <w:color w:val="000000"/>
                <w:sz w:val="28"/>
                <w:szCs w:val="28"/>
              </w:rPr>
              <w:t>.11.1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Образы русской народной и духовной музыки. Духовный концерт.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C35A9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02.12</w:t>
            </w:r>
            <w:r w:rsidR="00575B4F" w:rsidRPr="00C35A9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«Фрески Софии Киевской»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C35A9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EC783E">
              <w:rPr>
                <w:color w:val="000000"/>
                <w:sz w:val="28"/>
                <w:szCs w:val="28"/>
              </w:rPr>
              <w:t>.12</w:t>
            </w:r>
            <w:r w:rsidR="00575B4F" w:rsidRPr="00C35A9E">
              <w:rPr>
                <w:color w:val="000000"/>
                <w:sz w:val="28"/>
                <w:szCs w:val="28"/>
              </w:rPr>
              <w:t>.1</w:t>
            </w:r>
            <w:r w:rsidR="00EC783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«Перезвоны». Молитва.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EC783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575B4F" w:rsidRPr="00C35A9E">
              <w:rPr>
                <w:color w:val="000000"/>
                <w:sz w:val="28"/>
                <w:szCs w:val="28"/>
              </w:rPr>
              <w:t>.12.1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 xml:space="preserve">Образы духовной музыки Западной Европы. </w:t>
            </w:r>
            <w:proofErr w:type="gramStart"/>
            <w:r w:rsidRPr="00C35A9E">
              <w:rPr>
                <w:color w:val="000000"/>
                <w:sz w:val="28"/>
                <w:szCs w:val="28"/>
              </w:rPr>
              <w:t>Небесное</w:t>
            </w:r>
            <w:proofErr w:type="gramEnd"/>
            <w:r w:rsidRPr="00C35A9E">
              <w:rPr>
                <w:color w:val="000000"/>
                <w:sz w:val="28"/>
                <w:szCs w:val="28"/>
              </w:rPr>
              <w:t xml:space="preserve"> и земное в музыке Баха.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EC783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575B4F" w:rsidRPr="00C35A9E">
              <w:rPr>
                <w:color w:val="000000"/>
                <w:sz w:val="28"/>
                <w:szCs w:val="28"/>
              </w:rPr>
              <w:t>.12.1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Образы духовной музыки Западной Европы. Полифония. Фуга. Хорал.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EC783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575B4F" w:rsidRPr="00C35A9E">
              <w:rPr>
                <w:color w:val="000000"/>
                <w:sz w:val="28"/>
                <w:szCs w:val="28"/>
              </w:rPr>
              <w:t>.12.1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Образы скорби и печали. Фортуна правит миром.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EC783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13.01</w:t>
            </w:r>
            <w:r w:rsidR="00575B4F" w:rsidRPr="00C35A9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6599" w:type="dxa"/>
            <w:vAlign w:val="center"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Авторская песня: прошлое и настоящее.</w:t>
            </w:r>
          </w:p>
          <w:p w:rsidR="00575B4F" w:rsidRPr="00C35A9E" w:rsidRDefault="00575B4F">
            <w:pPr>
              <w:pStyle w:val="a6"/>
              <w:spacing w:line="10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EC783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75B4F" w:rsidRPr="00C35A9E">
              <w:rPr>
                <w:color w:val="000000"/>
                <w:sz w:val="28"/>
                <w:szCs w:val="28"/>
              </w:rPr>
              <w:t>.01.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тема   II полугодия:</w:t>
            </w:r>
          </w:p>
          <w:p w:rsidR="00575B4F" w:rsidRPr="00C35A9E" w:rsidRDefault="00575B4F">
            <w:pPr>
              <w:pStyle w:val="a6"/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«Мир образов камерной и симфонической музыки»</w:t>
            </w:r>
          </w:p>
        </w:tc>
        <w:tc>
          <w:tcPr>
            <w:tcW w:w="780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  <w:p w:rsidR="00575B4F" w:rsidRPr="00C35A9E" w:rsidRDefault="00575B4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Джаз – искусство 20 века.</w:t>
            </w:r>
          </w:p>
        </w:tc>
        <w:tc>
          <w:tcPr>
            <w:tcW w:w="780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1228" w:type="dxa"/>
            <w:vAlign w:val="center"/>
            <w:hideMark/>
          </w:tcPr>
          <w:p w:rsidR="00575B4F" w:rsidRPr="00C35A9E" w:rsidRDefault="00EC783E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Вечные темы искусства и жизни.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EC783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03.02</w:t>
            </w:r>
            <w:r w:rsidR="00575B4F" w:rsidRPr="00C35A9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Образы камерной музыки.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EC783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575B4F" w:rsidRPr="00C35A9E">
              <w:rPr>
                <w:color w:val="000000"/>
                <w:sz w:val="28"/>
                <w:szCs w:val="28"/>
              </w:rPr>
              <w:t>.02.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Инструментальная баллада. Ночной пейзаж.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EC783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575B4F" w:rsidRPr="00C35A9E">
              <w:rPr>
                <w:color w:val="000000"/>
                <w:sz w:val="28"/>
                <w:szCs w:val="28"/>
              </w:rPr>
              <w:t>.02.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rFonts w:ascii="Arial" w:hAnsi="Arial"/>
                <w:color w:val="FF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Инструментальный концерт. « Итальянский концерт».</w:t>
            </w:r>
            <w:r w:rsidRPr="00C35A9E">
              <w:rPr>
                <w:rFonts w:ascii="Arial" w:hAnsi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EC783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575B4F" w:rsidRPr="00C35A9E">
              <w:rPr>
                <w:color w:val="000000"/>
                <w:sz w:val="28"/>
                <w:szCs w:val="28"/>
              </w:rPr>
              <w:t>.02.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«Космический пейзаж». «Быть может, вся природа – мозаика цветов?». Картинная галерея.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EC783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02.03</w:t>
            </w:r>
            <w:r w:rsidR="00575B4F" w:rsidRPr="00C35A9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24.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Образы симфонической музыки. «Метель». Музыкальные иллюстрации к повести А.С.Пушкина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EC783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09.03.20</w:t>
            </w:r>
          </w:p>
          <w:p w:rsidR="00575B4F" w:rsidRDefault="00EC783E">
            <w:pPr>
              <w:pStyle w:val="a6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16.03.20</w:t>
            </w:r>
          </w:p>
          <w:p w:rsidR="00EC783E" w:rsidRPr="00C35A9E" w:rsidRDefault="00EC783E" w:rsidP="00EC783E">
            <w:pPr>
              <w:pStyle w:val="a6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25.</w:t>
            </w:r>
          </w:p>
        </w:tc>
        <w:tc>
          <w:tcPr>
            <w:tcW w:w="659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26.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 xml:space="preserve">Симфоническое  развитие музыкальных образов. «В печали  весел, а в веселье </w:t>
            </w:r>
            <w:proofErr w:type="gramStart"/>
            <w:r w:rsidRPr="00C35A9E">
              <w:rPr>
                <w:color w:val="000000"/>
                <w:sz w:val="28"/>
                <w:szCs w:val="28"/>
              </w:rPr>
              <w:t>печален</w:t>
            </w:r>
            <w:proofErr w:type="gramEnd"/>
            <w:r w:rsidRPr="00C35A9E">
              <w:rPr>
                <w:color w:val="000000"/>
                <w:sz w:val="28"/>
                <w:szCs w:val="28"/>
              </w:rPr>
              <w:t>». Связь времен.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EC783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23.03.20</w:t>
            </w:r>
          </w:p>
          <w:p w:rsidR="00575B4F" w:rsidRPr="00C35A9E" w:rsidRDefault="00EC783E">
            <w:pPr>
              <w:pStyle w:val="a6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575B4F" w:rsidRPr="00C35A9E">
              <w:rPr>
                <w:color w:val="000000"/>
                <w:sz w:val="28"/>
                <w:szCs w:val="28"/>
              </w:rPr>
              <w:t>. 04.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27.</w:t>
            </w:r>
          </w:p>
        </w:tc>
        <w:tc>
          <w:tcPr>
            <w:tcW w:w="659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28.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Программная увертюра. Увертюра «Эгмонт».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EC783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13.04.20</w:t>
            </w:r>
          </w:p>
          <w:p w:rsidR="00575B4F" w:rsidRPr="00C35A9E" w:rsidRDefault="00EC783E">
            <w:pPr>
              <w:pStyle w:val="a6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75B4F" w:rsidRPr="00C35A9E">
              <w:rPr>
                <w:color w:val="000000"/>
                <w:sz w:val="28"/>
                <w:szCs w:val="28"/>
              </w:rPr>
              <w:t>. 04.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29.</w:t>
            </w:r>
          </w:p>
        </w:tc>
        <w:tc>
          <w:tcPr>
            <w:tcW w:w="659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30.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Увертюра-фантазия «Ромео и Джульетта».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EC783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27. 04.20</w:t>
            </w:r>
          </w:p>
          <w:p w:rsidR="00575B4F" w:rsidRPr="00C35A9E" w:rsidRDefault="00EC783E">
            <w:pPr>
              <w:pStyle w:val="a6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575B4F" w:rsidRPr="00C35A9E">
              <w:rPr>
                <w:color w:val="000000"/>
                <w:sz w:val="28"/>
                <w:szCs w:val="28"/>
              </w:rPr>
              <w:t>.05.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31.</w:t>
            </w:r>
          </w:p>
        </w:tc>
        <w:tc>
          <w:tcPr>
            <w:tcW w:w="6599" w:type="dxa"/>
            <w:vAlign w:val="center"/>
          </w:tcPr>
          <w:p w:rsidR="00575B4F" w:rsidRPr="00C35A9E" w:rsidRDefault="00754B86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(Промежуточная аттестация)</w:t>
            </w:r>
          </w:p>
        </w:tc>
        <w:tc>
          <w:tcPr>
            <w:tcW w:w="780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32.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Мир музыкального театра.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8" w:type="dxa"/>
            <w:vAlign w:val="center"/>
            <w:hideMark/>
          </w:tcPr>
          <w:p w:rsidR="00575B4F" w:rsidRDefault="00EC783E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575B4F" w:rsidRPr="00C35A9E">
              <w:rPr>
                <w:color w:val="000000"/>
                <w:sz w:val="28"/>
                <w:szCs w:val="28"/>
              </w:rPr>
              <w:t>.05.</w:t>
            </w:r>
            <w:r>
              <w:rPr>
                <w:color w:val="000000"/>
                <w:sz w:val="28"/>
                <w:szCs w:val="28"/>
              </w:rPr>
              <w:t>20</w:t>
            </w:r>
          </w:p>
          <w:p w:rsidR="00754B86" w:rsidRPr="00754B86" w:rsidRDefault="00754B86" w:rsidP="00754B86">
            <w:pPr>
              <w:pStyle w:val="a6"/>
              <w:rPr>
                <w:color w:val="000000"/>
                <w:sz w:val="28"/>
                <w:szCs w:val="28"/>
              </w:rPr>
            </w:pPr>
            <w:r w:rsidRPr="00754B86">
              <w:rPr>
                <w:color w:val="000000"/>
                <w:sz w:val="28"/>
                <w:szCs w:val="28"/>
              </w:rPr>
              <w:t>18. 05.20</w:t>
            </w:r>
          </w:p>
          <w:p w:rsidR="00754B86" w:rsidRPr="00C35A9E" w:rsidRDefault="00754B86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33.</w:t>
            </w:r>
          </w:p>
        </w:tc>
        <w:tc>
          <w:tcPr>
            <w:tcW w:w="659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  <w:tr w:rsidR="00575B4F" w:rsidRPr="00C35A9E" w:rsidTr="00C61BA5">
        <w:trPr>
          <w:trHeight w:val="878"/>
        </w:trPr>
        <w:tc>
          <w:tcPr>
            <w:tcW w:w="1276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Образы киномузыки. Проверочная работа.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 w:rsidRPr="00C35A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8" w:type="dxa"/>
            <w:vAlign w:val="center"/>
            <w:hideMark/>
          </w:tcPr>
          <w:p w:rsidR="00575B4F" w:rsidRPr="00C35A9E" w:rsidRDefault="00754B86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EC783E">
              <w:rPr>
                <w:color w:val="000000"/>
                <w:sz w:val="28"/>
                <w:szCs w:val="28"/>
              </w:rPr>
              <w:t>. 05.20</w:t>
            </w:r>
          </w:p>
          <w:p w:rsidR="00575B4F" w:rsidRPr="00C35A9E" w:rsidRDefault="00754B86">
            <w:pPr>
              <w:pStyle w:val="a6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575B4F" w:rsidRPr="00C35A9E">
              <w:rPr>
                <w:color w:val="000000"/>
                <w:sz w:val="28"/>
                <w:szCs w:val="28"/>
              </w:rPr>
              <w:t>. 05.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75B4F" w:rsidRPr="00C35A9E" w:rsidTr="00C61BA5">
        <w:tc>
          <w:tcPr>
            <w:tcW w:w="1276" w:type="dxa"/>
            <w:vAlign w:val="center"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99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 xml:space="preserve"> Итого                                                                                                                      </w:t>
            </w:r>
          </w:p>
        </w:tc>
        <w:tc>
          <w:tcPr>
            <w:tcW w:w="780" w:type="dxa"/>
            <w:vAlign w:val="center"/>
            <w:hideMark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35A9E"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28" w:type="dxa"/>
            <w:vAlign w:val="center"/>
          </w:tcPr>
          <w:p w:rsidR="00575B4F" w:rsidRPr="00C35A9E" w:rsidRDefault="00575B4F">
            <w:pPr>
              <w:pStyle w:val="a6"/>
              <w:snapToGrid w:val="0"/>
              <w:spacing w:line="10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575B4F" w:rsidRPr="00C35A9E" w:rsidRDefault="00575B4F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0B0096" w:rsidRPr="00C35A9E" w:rsidRDefault="00575B4F" w:rsidP="00BE10BC">
      <w:pPr>
        <w:rPr>
          <w:sz w:val="28"/>
          <w:szCs w:val="28"/>
        </w:rPr>
      </w:pPr>
      <w:r w:rsidRPr="00C35A9E">
        <w:rPr>
          <w:sz w:val="28"/>
          <w:szCs w:val="28"/>
        </w:rPr>
        <w:br/>
      </w:r>
    </w:p>
    <w:sectPr w:rsidR="000B0096" w:rsidRPr="00C35A9E" w:rsidSect="008376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443"/>
    <w:multiLevelType w:val="multilevel"/>
    <w:tmpl w:val="D0F8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416D5"/>
    <w:multiLevelType w:val="multilevel"/>
    <w:tmpl w:val="5E06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60B22"/>
    <w:multiLevelType w:val="multilevel"/>
    <w:tmpl w:val="EA36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82646"/>
    <w:multiLevelType w:val="multilevel"/>
    <w:tmpl w:val="B282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E6AE1"/>
    <w:multiLevelType w:val="multilevel"/>
    <w:tmpl w:val="3010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E4F17"/>
    <w:multiLevelType w:val="multilevel"/>
    <w:tmpl w:val="D93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E505E"/>
    <w:multiLevelType w:val="multilevel"/>
    <w:tmpl w:val="EDE4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E226E"/>
    <w:multiLevelType w:val="multilevel"/>
    <w:tmpl w:val="05B2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BC"/>
    <w:rsid w:val="00040B64"/>
    <w:rsid w:val="000B0096"/>
    <w:rsid w:val="003227C3"/>
    <w:rsid w:val="00575B4F"/>
    <w:rsid w:val="005F3D0A"/>
    <w:rsid w:val="00616031"/>
    <w:rsid w:val="00642790"/>
    <w:rsid w:val="007132CA"/>
    <w:rsid w:val="00754B86"/>
    <w:rsid w:val="008376C1"/>
    <w:rsid w:val="008C3EF2"/>
    <w:rsid w:val="00986884"/>
    <w:rsid w:val="00A60BF1"/>
    <w:rsid w:val="00A7489A"/>
    <w:rsid w:val="00AD289F"/>
    <w:rsid w:val="00BE10BC"/>
    <w:rsid w:val="00C323C9"/>
    <w:rsid w:val="00C35A9E"/>
    <w:rsid w:val="00C61BA5"/>
    <w:rsid w:val="00CA7774"/>
    <w:rsid w:val="00CE224F"/>
    <w:rsid w:val="00E369D1"/>
    <w:rsid w:val="00EC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4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42790"/>
  </w:style>
  <w:style w:type="character" w:customStyle="1" w:styleId="c4">
    <w:name w:val="c4"/>
    <w:basedOn w:val="a0"/>
    <w:rsid w:val="00642790"/>
  </w:style>
  <w:style w:type="paragraph" w:customStyle="1" w:styleId="c7">
    <w:name w:val="c7"/>
    <w:basedOn w:val="a"/>
    <w:rsid w:val="0064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42790"/>
  </w:style>
  <w:style w:type="paragraph" w:customStyle="1" w:styleId="c48">
    <w:name w:val="c48"/>
    <w:basedOn w:val="a"/>
    <w:rsid w:val="0064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64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575B4F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575B4F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575B4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ufsinsml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promka</dc:creator>
  <cp:lastModifiedBy>promka</cp:lastModifiedBy>
  <cp:revision>18</cp:revision>
  <cp:lastPrinted>2019-09-17T07:58:00Z</cp:lastPrinted>
  <dcterms:created xsi:type="dcterms:W3CDTF">2019-09-16T17:12:00Z</dcterms:created>
  <dcterms:modified xsi:type="dcterms:W3CDTF">2019-12-24T10:16:00Z</dcterms:modified>
</cp:coreProperties>
</file>