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F8" w:rsidRDefault="009B6EF8" w:rsidP="008452DA">
      <w:pPr>
        <w:rPr>
          <w:rFonts w:ascii="Times New Roman" w:hAnsi="Times New Roman" w:cs="Times New Roman"/>
          <w:b/>
          <w:sz w:val="24"/>
          <w:szCs w:val="24"/>
        </w:rPr>
      </w:pPr>
    </w:p>
    <w:p w:rsidR="003A010D" w:rsidRPr="004B0358" w:rsidRDefault="003A010D" w:rsidP="003A010D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К ОСНОВНОЙ ОБРАЗОВАТЕЛЬНОЙ ПРОГРАММЕ НАЧАЛЬНОГО ОБЩЕГО ОБРАЗОВАНИЯ</w:t>
      </w:r>
    </w:p>
    <w:p w:rsidR="003A010D" w:rsidRPr="004B0358" w:rsidRDefault="003A010D" w:rsidP="003A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10D" w:rsidRPr="004B0358" w:rsidRDefault="003A010D" w:rsidP="003A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58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Российской Федерации от 31.12.2015 №№ 1576, 1577, 1578 во ФГОС начального общего  (далее – НОО), основного общего (далее – ООО), среднего общего образования  (далее – СОО) внесены изменения, предусматривающие  выделение отдельных  предметных областей по русскому языку и литературе, родному языку и родной литературе с целью  реализации в полном объеме прав обучающихся на изучение русского языка,  родного языка, включая русский.</w:t>
      </w:r>
    </w:p>
    <w:p w:rsidR="003A010D" w:rsidRPr="004B0358" w:rsidRDefault="003A010D" w:rsidP="003A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58">
        <w:rPr>
          <w:rFonts w:ascii="Times New Roman" w:hAnsi="Times New Roman" w:cs="Times New Roman"/>
          <w:sz w:val="24"/>
          <w:szCs w:val="24"/>
        </w:rPr>
        <w:t>В соответствии со ФГОС НОО и ООО предметная область «Родной язык и литературное чтение на родном языке», «Родной язык и родная литература» являются обязательными для изучения.</w:t>
      </w:r>
    </w:p>
    <w:p w:rsidR="003A010D" w:rsidRPr="004B0358" w:rsidRDefault="003A010D" w:rsidP="003A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58">
        <w:rPr>
          <w:rFonts w:ascii="Times New Roman" w:hAnsi="Times New Roman" w:cs="Times New Roman"/>
          <w:sz w:val="24"/>
          <w:szCs w:val="24"/>
        </w:rPr>
        <w:t xml:space="preserve">ФГОС НОО содержит требования к предметным результатам освоения ООП на уровне образования  и нормативно не определяет количество часов на изучение отдельных предметов, поэтому количество часов на изучение предметов образовательная организация определяет самостоятельно в соответствии со спецификой  реализуемой основной образовательной программы для достижения планируемых результатов. </w:t>
      </w:r>
    </w:p>
    <w:p w:rsidR="003A010D" w:rsidRDefault="003A010D" w:rsidP="003A0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3A0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010D" w:rsidRPr="004C7280" w:rsidRDefault="003A010D" w:rsidP="003A010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280">
        <w:rPr>
          <w:rFonts w:ascii="Times New Roman" w:hAnsi="Times New Roman" w:cs="Times New Roman"/>
          <w:b/>
          <w:sz w:val="28"/>
          <w:szCs w:val="28"/>
          <w:u w:val="single"/>
        </w:rPr>
        <w:t>Целевой раздел.</w:t>
      </w:r>
    </w:p>
    <w:p w:rsidR="003A010D" w:rsidRPr="004B0358" w:rsidRDefault="003A010D" w:rsidP="003A0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58">
        <w:rPr>
          <w:rFonts w:ascii="Times New Roman" w:hAnsi="Times New Roman" w:cs="Times New Roman"/>
          <w:b/>
          <w:sz w:val="24"/>
          <w:szCs w:val="24"/>
        </w:rPr>
        <w:t>Начальное общее образования</w:t>
      </w:r>
    </w:p>
    <w:p w:rsidR="003A010D" w:rsidRDefault="00C52F1B" w:rsidP="003A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МКОУ Стригинская</w:t>
      </w:r>
      <w:r w:rsidR="003A010D" w:rsidRPr="004B0358">
        <w:rPr>
          <w:rFonts w:ascii="Times New Roman" w:hAnsi="Times New Roman" w:cs="Times New Roman"/>
          <w:sz w:val="24"/>
          <w:szCs w:val="24"/>
        </w:rPr>
        <w:t xml:space="preserve"> ОШ определила, что на ступени начального общего образования «Родной русский язык» изучается в 4 классе в объеме 1 час в неделю (34 часа в год), «Литературное чтение на родном русском языке» изучается также в 4 классе в объеме 1 час в неделю (34 часа в год).</w:t>
      </w:r>
    </w:p>
    <w:p w:rsidR="003A010D" w:rsidRDefault="003A010D" w:rsidP="003A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10D" w:rsidRDefault="003A010D" w:rsidP="003A010D">
      <w:pPr>
        <w:pStyle w:val="a6"/>
        <w:numPr>
          <w:ilvl w:val="1"/>
          <w:numId w:val="39"/>
        </w:numPr>
        <w:jc w:val="center"/>
        <w:rPr>
          <w:b/>
        </w:rPr>
      </w:pPr>
      <w:r w:rsidRPr="00D8358F">
        <w:rPr>
          <w:b/>
        </w:rPr>
        <w:t>ПЛАНИРУЕМЫЕ РЕЗУЛЬТАТЫ ОСВОЕНИЯ УЧЕБНОГО КУРСА</w:t>
      </w:r>
    </w:p>
    <w:p w:rsidR="003A010D" w:rsidRPr="00D8358F" w:rsidRDefault="003A010D" w:rsidP="003A010D">
      <w:pPr>
        <w:pStyle w:val="a6"/>
        <w:jc w:val="center"/>
        <w:rPr>
          <w:b/>
        </w:rPr>
      </w:pPr>
      <w:r>
        <w:rPr>
          <w:b/>
        </w:rPr>
        <w:t>«РУССКИЙ РОДНОЙ ЯЗЫК»</w:t>
      </w:r>
    </w:p>
    <w:p w:rsidR="003A010D" w:rsidRDefault="003A010D" w:rsidP="003A010D">
      <w:pPr>
        <w:pStyle w:val="a6"/>
        <w:ind w:firstLine="567"/>
        <w:jc w:val="center"/>
        <w:rPr>
          <w:b/>
        </w:rPr>
      </w:pPr>
    </w:p>
    <w:p w:rsidR="003A010D" w:rsidRDefault="003A010D" w:rsidP="003A010D">
      <w:pPr>
        <w:pStyle w:val="a6"/>
        <w:ind w:firstLine="567"/>
        <w:jc w:val="center"/>
        <w:rPr>
          <w:b/>
          <w:u w:val="single"/>
        </w:rPr>
      </w:pPr>
      <w:r w:rsidRPr="004B0358">
        <w:rPr>
          <w:b/>
          <w:u w:val="single"/>
        </w:rPr>
        <w:t>Личностные результаты</w:t>
      </w:r>
    </w:p>
    <w:p w:rsidR="003A010D" w:rsidRPr="004B0358" w:rsidRDefault="003A010D" w:rsidP="003A010D">
      <w:pPr>
        <w:pStyle w:val="a6"/>
        <w:ind w:firstLine="567"/>
        <w:jc w:val="center"/>
        <w:rPr>
          <w:b/>
          <w:u w:val="single"/>
        </w:rPr>
      </w:pPr>
    </w:p>
    <w:p w:rsidR="003A010D" w:rsidRPr="006350C6" w:rsidRDefault="003A010D" w:rsidP="003A010D">
      <w:pPr>
        <w:pStyle w:val="a6"/>
        <w:ind w:firstLine="567"/>
        <w:rPr>
          <w:b/>
        </w:rPr>
      </w:pPr>
      <w:r w:rsidRPr="006350C6">
        <w:rPr>
          <w:b/>
        </w:rPr>
        <w:t>Обучающийся получит возможность для формирова</w:t>
      </w:r>
      <w:r w:rsidRPr="006350C6">
        <w:rPr>
          <w:b/>
        </w:rPr>
        <w:softHyphen/>
        <w:t>ния следующих общих личностных результатов: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становление внутренней позиции школьника на уровне положи</w:t>
      </w:r>
      <w:r w:rsidRPr="006350C6">
        <w:softHyphen/>
        <w:t xml:space="preserve">тельного отношения к школе, к изучению </w:t>
      </w:r>
      <w:r>
        <w:t xml:space="preserve">родного </w:t>
      </w:r>
      <w:r w:rsidRPr="006350C6">
        <w:t>русского языка, ориен</w:t>
      </w:r>
      <w:r w:rsidRPr="006350C6">
        <w:softHyphen/>
        <w:t>тация на содержательные моменты школьной действительности и принятие образца «хорошего ученика»;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6350C6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восприятие русского языка как одной из основных националь</w:t>
      </w:r>
      <w:r w:rsidRPr="006350C6">
        <w:softHyphen/>
        <w:t>но-культурных ценностей российского народа, его значения в про</w:t>
      </w:r>
      <w:r w:rsidRPr="006350C6">
        <w:softHyphen/>
        <w:t>цессе получения школьного образования, осознание себя носителем этого языка;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lastRenderedPageBreak/>
        <w:t>понимание того, что правильная устная и письменная речь яв</w:t>
      </w:r>
      <w:r w:rsidRPr="006350C6">
        <w:softHyphen/>
        <w:t>ляется показателем индивидуальной культуры человека;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развитие способности к самооценке на основе наблюдения за соб</w:t>
      </w:r>
      <w:r w:rsidRPr="006350C6">
        <w:softHyphen/>
        <w:t>ственной речью;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6350C6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6350C6">
        <w:softHyphen/>
        <w:t>ностных ориентаций;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уважительное отношение к иному м</w:t>
      </w:r>
      <w:r>
        <w:t>нению, истории и культуре своего  народа</w:t>
      </w:r>
      <w:r w:rsidRPr="006350C6">
        <w:t>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 xml:space="preserve">понимание целостного, социально ориентированного </w:t>
      </w:r>
      <w:r w:rsidRPr="00750EC4">
        <w:t xml:space="preserve">взгляда </w:t>
      </w:r>
      <w:r w:rsidRPr="00750EC4">
        <w:rPr>
          <w:rStyle w:val="10"/>
        </w:rPr>
        <w:t>на</w:t>
      </w:r>
      <w:r w:rsidRPr="006350C6">
        <w:rPr>
          <w:rStyle w:val="10"/>
        </w:rPr>
        <w:t xml:space="preserve"> </w:t>
      </w:r>
      <w:r w:rsidRPr="006350C6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6350C6">
        <w:softHyphen/>
        <w:t>ной деятельности, на основе представлений о нравственных нормах и социальной справедливости;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350C6">
        <w:softHyphen/>
        <w:t>классников, собеседников; сочувствие и сопереживание людям;</w:t>
      </w:r>
    </w:p>
    <w:p w:rsidR="003A010D" w:rsidRPr="006350C6" w:rsidRDefault="003A010D" w:rsidP="003A010D">
      <w:pPr>
        <w:pStyle w:val="a6"/>
        <w:numPr>
          <w:ilvl w:val="0"/>
          <w:numId w:val="32"/>
        </w:numPr>
        <w:ind w:left="284" w:firstLine="567"/>
        <w:jc w:val="both"/>
      </w:pPr>
      <w:r w:rsidRPr="006350C6">
        <w:t>развитие чувства прекрасного и эстетических чувств на основе материалов курса «Р</w:t>
      </w:r>
      <w:r>
        <w:t>одной р</w:t>
      </w:r>
      <w:r w:rsidRPr="006350C6">
        <w:t>усский язык»;</w:t>
      </w:r>
    </w:p>
    <w:p w:rsidR="003A010D" w:rsidRPr="007A17A0" w:rsidRDefault="003A010D" w:rsidP="003A010D">
      <w:pPr>
        <w:pStyle w:val="21"/>
        <w:numPr>
          <w:ilvl w:val="0"/>
          <w:numId w:val="32"/>
        </w:numPr>
        <w:shd w:val="clear" w:color="auto" w:fill="auto"/>
        <w:tabs>
          <w:tab w:val="left" w:pos="284"/>
        </w:tabs>
        <w:spacing w:after="121"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A010D" w:rsidRPr="004B0358" w:rsidRDefault="003A010D" w:rsidP="003A010D">
      <w:pPr>
        <w:pStyle w:val="23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35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3A010D" w:rsidRPr="006350C6" w:rsidRDefault="003A010D" w:rsidP="003A010D">
      <w:pPr>
        <w:pStyle w:val="23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A010D" w:rsidRPr="006350C6" w:rsidRDefault="003A010D" w:rsidP="003A010D">
      <w:pPr>
        <w:pStyle w:val="40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rStyle w:val="41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b/>
        </w:rPr>
        <w:t xml:space="preserve"> регулятивных УУД</w:t>
      </w:r>
      <w:r w:rsidRPr="006350C6">
        <w:rPr>
          <w:rStyle w:val="41"/>
        </w:rPr>
        <w:t>: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22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3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действия по намеченному</w:t>
      </w:r>
      <w:r>
        <w:rPr>
          <w:rFonts w:ascii="Times New Roman" w:hAnsi="Times New Roman" w:cs="Times New Roman"/>
          <w:sz w:val="24"/>
          <w:szCs w:val="24"/>
        </w:rPr>
        <w:t xml:space="preserve"> плану, а также по инструк</w:t>
      </w:r>
      <w:r>
        <w:rPr>
          <w:rFonts w:ascii="Times New Roman" w:hAnsi="Times New Roman" w:cs="Times New Roman"/>
          <w:sz w:val="24"/>
          <w:szCs w:val="24"/>
        </w:rPr>
        <w:softHyphen/>
        <w:t>циям</w:t>
      </w:r>
      <w:r w:rsidRPr="006350C6">
        <w:rPr>
          <w:rFonts w:ascii="Times New Roman" w:hAnsi="Times New Roman" w:cs="Times New Roman"/>
          <w:sz w:val="24"/>
          <w:szCs w:val="24"/>
        </w:rPr>
        <w:t>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3A010D" w:rsidRPr="007A17A0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3A010D" w:rsidRPr="006350C6" w:rsidRDefault="003A010D" w:rsidP="003A010D">
      <w:pPr>
        <w:pStyle w:val="25"/>
        <w:keepNext/>
        <w:keepLines/>
        <w:shd w:val="clear" w:color="auto" w:fill="auto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A010D" w:rsidRPr="006350C6" w:rsidRDefault="003A010D" w:rsidP="003A010D">
      <w:pPr>
        <w:pStyle w:val="40"/>
        <w:keepNext/>
        <w:keepLines/>
        <w:shd w:val="clear" w:color="auto" w:fill="auto"/>
        <w:spacing w:before="0" w:line="240" w:lineRule="auto"/>
        <w:ind w:left="284"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b/>
        </w:rPr>
        <w:t xml:space="preserve"> познавательных УУД: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3A010D" w:rsidRPr="006350C6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3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A010D" w:rsidRPr="007A17A0" w:rsidRDefault="003A010D" w:rsidP="003A010D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</w:t>
      </w:r>
      <w:r w:rsidRPr="007A17A0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</w:p>
    <w:p w:rsidR="003A010D" w:rsidRPr="007A17A0" w:rsidRDefault="003A010D" w:rsidP="003A010D">
      <w:pPr>
        <w:numPr>
          <w:ilvl w:val="0"/>
          <w:numId w:val="33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</w:p>
    <w:p w:rsidR="003A010D" w:rsidRPr="007A17A0" w:rsidRDefault="003A010D" w:rsidP="003A0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A010D" w:rsidRPr="007A17A0" w:rsidRDefault="003A010D" w:rsidP="003A010D">
      <w:pPr>
        <w:ind w:firstLine="567"/>
        <w:rPr>
          <w:rStyle w:val="41"/>
          <w:rFonts w:eastAsiaTheme="minorHAnsi"/>
          <w:b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7A17A0">
        <w:rPr>
          <w:rStyle w:val="41"/>
          <w:rFonts w:eastAsiaTheme="minorHAnsi"/>
          <w:b/>
        </w:rPr>
        <w:t xml:space="preserve"> коммуникативных УУД: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3A010D" w:rsidRPr="007A17A0" w:rsidRDefault="003A010D" w:rsidP="003A010D">
      <w:pPr>
        <w:pStyle w:val="21"/>
        <w:numPr>
          <w:ilvl w:val="0"/>
          <w:numId w:val="34"/>
        </w:numPr>
        <w:shd w:val="clear" w:color="auto" w:fill="auto"/>
        <w:tabs>
          <w:tab w:val="left" w:pos="284"/>
        </w:tabs>
        <w:spacing w:after="177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3A010D" w:rsidRPr="004B0358" w:rsidRDefault="003A010D" w:rsidP="003A010D">
      <w:pPr>
        <w:pStyle w:val="12"/>
        <w:keepNext/>
        <w:keepLines/>
        <w:shd w:val="clear" w:color="auto" w:fill="auto"/>
        <w:spacing w:after="77" w:line="240" w:lineRule="auto"/>
        <w:ind w:left="8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35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3A010D" w:rsidRPr="007A17A0" w:rsidRDefault="003A010D" w:rsidP="003A010D">
      <w:pPr>
        <w:pStyle w:val="25"/>
        <w:keepNext/>
        <w:keepLines/>
        <w:shd w:val="clear" w:color="auto" w:fill="auto"/>
        <w:spacing w:after="0" w:line="240" w:lineRule="auto"/>
        <w:ind w:left="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3A010D" w:rsidRPr="007A17A0" w:rsidRDefault="003A010D" w:rsidP="003A010D">
      <w:pPr>
        <w:pStyle w:val="40"/>
        <w:keepNext/>
        <w:keepLines/>
        <w:shd w:val="clear" w:color="auto" w:fill="auto"/>
        <w:spacing w:before="0" w:line="240" w:lineRule="auto"/>
        <w:ind w:left="340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</w:t>
      </w:r>
      <w:r w:rsidRPr="007A17A0">
        <w:rPr>
          <w:rFonts w:ascii="Times New Roman" w:hAnsi="Times New Roman" w:cs="Times New Roman"/>
          <w:sz w:val="24"/>
          <w:szCs w:val="24"/>
        </w:rPr>
        <w:t xml:space="preserve"> </w:t>
      </w:r>
      <w:r w:rsidRPr="007A17A0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осознание значения родного русского языка как национального языка русского народа, как государственного языка Российской Федера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родному русскому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3A010D" w:rsidRPr="007A17A0" w:rsidRDefault="003A010D" w:rsidP="003A010D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after="227"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3A010D" w:rsidRPr="004B0358" w:rsidRDefault="003A010D" w:rsidP="003A010D">
      <w:pPr>
        <w:pStyle w:val="25"/>
        <w:keepNext/>
        <w:keepLines/>
        <w:shd w:val="clear" w:color="auto" w:fill="auto"/>
        <w:spacing w:after="150" w:line="240" w:lineRule="auto"/>
        <w:ind w:left="160" w:right="18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12"/>
      <w:r w:rsidRPr="004B035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  <w:bookmarkEnd w:id="0"/>
    </w:p>
    <w:p w:rsidR="003A010D" w:rsidRPr="007A17A0" w:rsidRDefault="003A010D" w:rsidP="003A010D">
      <w:pPr>
        <w:pStyle w:val="30"/>
        <w:shd w:val="clear" w:color="auto" w:fill="auto"/>
        <w:spacing w:before="0"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3"/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родного русского языка в четвёртом классе дети </w:t>
      </w:r>
      <w:r w:rsidRPr="005F4B3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научатся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произносить звуки речи в соответствии с нормами языка;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разбирать простое предложение с однородными членами;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ставить запятую между однородными членами в изученных случаях;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оформлять предложения в устной и письменной речи (интонация, пауза, знаки пре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пинания: точка, вопросительный и восклицательный знаки);</w:t>
      </w:r>
      <w:r w:rsidRPr="007A17A0">
        <w:rPr>
          <w:rFonts w:ascii="Times New Roman" w:hAnsi="Times New Roman" w:cs="Times New Roman"/>
          <w:sz w:val="24"/>
          <w:szCs w:val="24"/>
        </w:rPr>
        <w:tab/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разбор слова по составу;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left" w:pos="922"/>
        </w:tabs>
        <w:spacing w:line="240" w:lineRule="auto"/>
        <w:ind w:right="141" w:hanging="11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подбирать однокоренные слова;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распознавать части речи (имя существительное, имя прилагательное, глагол, ме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стоимение, наречие, предлог, союз);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морфологический разбор доступных слов;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давать фонетическую характеристику гласных и согласных звуков;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понимать влияние ударения на смысл слова;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устанавливать связь слов в предложении по вопросам;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элементарный синтаксический разбор предложения;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8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признаки текста и типы текстов (повествование, описание, рассуждение).</w:t>
      </w:r>
    </w:p>
    <w:p w:rsidR="003A010D" w:rsidRPr="007A17A0" w:rsidRDefault="003A010D" w:rsidP="003A010D">
      <w:pPr>
        <w:pStyle w:val="43"/>
        <w:shd w:val="clear" w:color="auto" w:fill="auto"/>
        <w:spacing w:line="240" w:lineRule="auto"/>
        <w:ind w:right="141" w:firstLine="720"/>
        <w:rPr>
          <w:rStyle w:val="40pt"/>
          <w:rFonts w:ascii="Times New Roman" w:hAnsi="Times New Roman" w:cs="Times New Roman"/>
          <w:sz w:val="24"/>
          <w:szCs w:val="24"/>
        </w:rPr>
      </w:pPr>
    </w:p>
    <w:p w:rsidR="003A010D" w:rsidRPr="007A17A0" w:rsidRDefault="003A010D" w:rsidP="003A010D">
      <w:pPr>
        <w:pStyle w:val="43"/>
        <w:shd w:val="clear" w:color="auto" w:fill="auto"/>
        <w:spacing w:line="240" w:lineRule="auto"/>
        <w:ind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Style w:val="40pt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5F4B3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получат возможность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научиться: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проверять написанное, находить в словах изученные орфограммы;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звуковой и звуко-буквенный разбор слова;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морфемный разбор ясных по составу слов, подбирать однокоренные слова разных частей речи;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производить разбор слова как части речи: начальная форма, род, склонение, па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деж, число имен существительных; начальная форма, род, падеж, число имен прилагатель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ных; начальная (неопределенная) форма, спряжение, число, время, лицо (в настоящем и бу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дущем времени), род (в прошедшем времени) глаголов; начальная форма, падеж, лицо, чис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ло, род (в 3-м лице единственного числа) местоимений;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интонационно правильно произносить предложения. Определять вид предложения по цели высказывания и интонации;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вычленять в предложении основу и словосочетания;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синтаксический разбор простого предложения, предложения с одно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родными членами;</w:t>
      </w:r>
    </w:p>
    <w:p w:rsidR="003A010D" w:rsidRPr="007A17A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3A010D" w:rsidRPr="00286650" w:rsidRDefault="003A010D" w:rsidP="003A010D">
      <w:pPr>
        <w:pStyle w:val="21"/>
        <w:widowControl w:val="0"/>
        <w:numPr>
          <w:ilvl w:val="0"/>
          <w:numId w:val="37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определять тип текста.</w:t>
      </w:r>
    </w:p>
    <w:p w:rsidR="003A010D" w:rsidRDefault="003A010D" w:rsidP="003A010D">
      <w:pPr>
        <w:pStyle w:val="21"/>
        <w:widowControl w:val="0"/>
        <w:shd w:val="clear" w:color="auto" w:fill="auto"/>
        <w:spacing w:line="240" w:lineRule="auto"/>
        <w:ind w:right="141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3A010D" w:rsidRPr="004C7280" w:rsidRDefault="003A010D" w:rsidP="003A010D">
      <w:pPr>
        <w:pStyle w:val="21"/>
        <w:widowControl w:val="0"/>
        <w:shd w:val="clear" w:color="auto" w:fill="auto"/>
        <w:spacing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</w:p>
    <w:p w:rsidR="003A010D" w:rsidRDefault="003A010D" w:rsidP="003A010D">
      <w:pPr>
        <w:pStyle w:val="a6"/>
        <w:numPr>
          <w:ilvl w:val="1"/>
          <w:numId w:val="39"/>
        </w:numPr>
        <w:jc w:val="center"/>
        <w:rPr>
          <w:b/>
        </w:rPr>
      </w:pPr>
      <w:r>
        <w:rPr>
          <w:b/>
          <w:color w:val="000000"/>
          <w:lang w:bidi="ru-RU"/>
        </w:rPr>
        <w:t xml:space="preserve"> </w:t>
      </w:r>
      <w:r w:rsidRPr="00D8358F">
        <w:rPr>
          <w:b/>
        </w:rPr>
        <w:t>ПЛАНИРУЕМЫЕ РЕЗУЛЬТАТЫ ОСВОЕНИЯ УЧЕБНОГО КУРСА</w:t>
      </w:r>
    </w:p>
    <w:p w:rsidR="003A010D" w:rsidRPr="00D8358F" w:rsidRDefault="003A010D" w:rsidP="003A010D">
      <w:pPr>
        <w:pStyle w:val="a6"/>
        <w:jc w:val="center"/>
        <w:rPr>
          <w:b/>
        </w:rPr>
      </w:pPr>
      <w:r>
        <w:rPr>
          <w:b/>
        </w:rPr>
        <w:t>«ЛИТЕРАТУРНОЕ ЧТЕНИЕ НА РУССКОМ РОДНОМ ЯЗЫКЕ»</w:t>
      </w:r>
    </w:p>
    <w:p w:rsidR="003A010D" w:rsidRPr="00D81F89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3A010D" w:rsidRPr="00D81F89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выпускника будут сформированы: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школе, 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содержательные моменты школьной действительности и принятия образца «хорошего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ученика»;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учебно-познавательный интерес к новому учебному материалу и способам решения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на понимание причин успеха в учебной деятельности, в том числе на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и самоконтроль результата, на анализ соответствия результатов требованиям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задачи, на понимание оценок учителей, товарищей, родителей и других людей;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оценке своей учебной деятельности;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–основы гражданской идентичности, своей этнической принадлежности в форме 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 как члена семьи, представителя народа, гражданина России, чувства сопричастности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свою Родину, народ и историю, осознание ответственности человека за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нравственном содержании и смысле как собственных поступков, так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окружающих людей;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и ориентация на их выполнение;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этических чувств — стыда, вины, совести как регуляторов морального поведения;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чувств других людей и сопереживание им;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установка на здоровый образ жизни;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экологической культуры: принятие ценности природного мира, готовность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в своей деятельности нормам природоохранного, нерасточительного,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 поведения;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и эстетические чувства на основе знакомства с мировой и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художественной культурой.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D81F89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 понимания необходимости учения, выраженного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преобладании учебно-познавательных мотивов и предпочтении социального способа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выраженной устойчивой учебно-познавательной мотивации учения;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устойчивого учебно-познавательного интереса к новым общим способам решения задач;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адекватного понимания причин успешности, не успешности учебной деятельности;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положительной адекватной дифференцированной самооценки на основе критерия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 реализации социальной роли «хорошего ученика»;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компетентности в реализации основ гражданской идентичности в поступках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морального сознания на конвенциональном уровне, способности к решению моральных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дилемм на основе учета позиций партнеров в общении, ориентации на их мотивы и чувства,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следование в поведении моральным нормам и этическим требованиям;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установки на здоровый образ жизни и реализации ее в реальном поведении и поступках;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осознанных устойчивых эстетических предпочтений и ориентации на искусство как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значимую сферу человеческой жизни;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эмпатии как осознанного понимания чувств других людей и сопереживания им,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выражающихся в поступках, направленных на помощь другим и обеспечение их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благополучия.</w:t>
      </w:r>
    </w:p>
    <w:p w:rsidR="003A010D" w:rsidRPr="00D81F89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3A010D" w:rsidRPr="00D81F89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выделенные учителем ориентиры действия в новом учебном материале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свои действия в соответствии с поставленной задачей и условиями ее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в том числе во внутреннем плане;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установленные правила в планировании и контроле способа решения;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итоговый и пошаговый контроль по результату;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действия на уровне адекватной ретроспективной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соответствия результатов требованиям данной задачи;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предложения и оценку учителей, товарищей, родителей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способ и результат действия;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вносить необходимые коррективы в действие после его завершения на основе его оценки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характера сделанных ошибок, использовать предложения и оценки для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решения задачи, собственной звучащей речи на русском, родном и иностранном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D81F89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 ставить новые учебные задачи;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практическую задачу в познавательную;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учитывать выделенные учителем ориентиры действия в новом учебном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констатирующий и предвосхищающий контроль по результату и по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способу действия, актуальный контроль на уровне произвольного внимания;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оценивать правильность выполнения действия и вносить необходимые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 в исполнение как по ходу его реализации, так и в конце действия.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D81F89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3A010D" w:rsidRPr="00D81F89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необходимой информации для выполнения учебных заданий с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учебной литературы, энциклопедий, справочников (включая электронные,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цифровые), в открытом информационном пространстве, в том числе контролируемом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сети Интернет;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запись (фиксацию) выборочной информации об окружающем мире и о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самом, в том числе с помощью инструментов ИКТ;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 (включая виртуальные)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схемы (включая концептуальные), для решения задач;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сообщения в устной и письменной форме;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разнообразие способов решения задач;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основам смыслового восприятия художественных и познавательных текстов, выделять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информацию из сообщений разных видов (в первую очередь текстов);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сравнение и классификацию по заданным критериям;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 в форме связи простых суждений об объекте, его строении, свойствах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связях;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обобщать, т. е. осуществлять генерализацию и выведение общности для целого ряда или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единичных объектов, на основе выделения сущностной связи;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подведение под понятие на основе распознавания объектов, выделения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признаков и их синтеза;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аналогии;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рядом общих приемов решения задач.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расширенный поиск информации с использованием ресурсов библиотек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записывать, фиксировать информацию об окружающем мире с помощью инструментов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и преобразовывать модели и схемы для решения задач;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выбор наиболее эффективных способов решения задач в зависимости от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условий;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частей, самостоятельно достраивая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восполняя недостающие компоненты;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сравнение и классификацию, самостоятельно выбирая основания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указанных логических операций;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логическое рассуждение, включающее установление причинно-следственных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связей;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произвольно и осознанно владеть общими приемами решения задач.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коммуникативные, прежде всего речевые, средства для решения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коммуникативных задач, строить монологическое высказывание (в том числе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сопровождая его аудиовизуальной поддержкой), владеть диалогической формой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коммуникации, используя в том числе средства и инструменты ИКТ и дистанционного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возможность существования у людей различных точек зрения, в том числе не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совпадающих с его собственной, и ориентироваться на позицию партнера в общении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стремиться к координации различных позиций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и приходить к общему решению в совместной деятельности,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столкновения интересов;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высказывания, учитывающие, что партнер знает и видит, а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действия партнера;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речь для регуляции своего действия;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и координировать в сотрудничестве позиции других людей, отличные от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интересы и обосновывать собственную позицию;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относительность мнений и подходов к решению проблемы;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аргументировать свою позицию и координировать ее с позициями партнеров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при выработке общего решения в совместной деятельности;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 содействовать разрешению конфликтов на основе учета интересов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всех участников;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учетом целей коммуникации достаточно точно, последовательно и полно передавать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партнеру необходимую информацию как ориентир для построения действия;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необходимые для организации собственной деятельности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с партнером;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взаимный контроль и оказывать в сотрудничестве необходимую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взаимопомощь; - адекватно использовать речевые средства для эффективного решения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задач, планирования и регуляции своей деятельности.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 на родном языке: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родной литературы как одной из основных национально-культурных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народа, как особого способа познания жизни, как явления национальной и 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средства сохранения и передачи нравственных ценностей и традиций;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мире, национальной истории и культуре, первоначальных этических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представлений, понятий о добре и зле, нравственности; формирование потребности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 чтении на родном языке как средстве познания себя и мира; обеспечение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самоидентификации;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разных видов чтения (ознакомительное, изучающее, выборочное,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поисковое); умение осознанно воспринимать и оценивать содержание и специфику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участвовать в их обсуждении, давать и обосновывать нравственную оценку поступков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достижение необходимого для продолжения образования уровня читательской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компетентности, общего речевого развития, то есть овладение техникой чтения вслух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 элементарными приемами интерпретации, анализа и преобразования художественных,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научно-популярных и учебных текстов с использованием элементарных литературоведческих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осознание коммуникативно-эстетических возможностей родного языка на основе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выдающихся произведений культуры своего народа, умение самостоятельно 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интересующую литературу; пользоваться справочными источниками для понимания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дополнительной информации.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значимость чтения для дальнейшего обучения, саморазвития; воспринимать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как источник эстетического, нравственного, познавательного опыта; понимать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чтения: удовлетворение читательского интереса и приобретение опыта чтения, поиск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и суждений, аргументации, иной информации;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художественного произведения по заголовку, автору,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жанру и осознавать цель чтения;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со скоростью, позволяющей понимать смысл прочитанного;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на практическом уровне виды текстов (художественный, учебный, справочный),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особенности каждого вида текста;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(вслух) выразительно доступные для данного возраста прозаические произведения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декламировать стихотворные произведения после предварительной подготовки;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виды чтения: изучающее, выборочное, ознакомительное,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поисковое, выборочное просмотровое в соответствии с целью чтения (для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текстов);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содержании художественного, учебного и научно-популярного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его смысл (при чтении вслух и про себя, при прослушивании):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определять главную мысль и героев произведения;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в воображении словесные художественные образы и картины жизни,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изображенные автором; этически оценивать поступки персонажей, формировать свое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героям произведения; определять основные события и устанавливать их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последовательность; озаглавливать текст, передавая в заголовке главную мысль текста;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(конкретные сведения, факты, описания),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в явном виде; задавать вопросы по содержанию произведения и отвечать на них,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подтверждая ответ примерами из текста; объяснять значение слова с опорой на контекст, с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словарей и другой справочной литературы;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определять основное содержание текста; озаглавливать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краткой форме отражая в названии основное содержание текста; находить в тексте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требуемую информацию (конкретные сведения, факты, описания явлений, процессов),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в явном виде; задавать вопросы по содержанию текста и отвечать на них,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подтверждая ответ примерами из текста; объяснять значение слова с опорой на контекст, с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словарей и другой справочной литературы;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простейшие приемы анализа различных видов текстов: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устанавливать взаимосвязь между событиями, фактами,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поступками (мотивы, последствия), мыслями, чувствами героев, опираясь на содержание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устанавливать взаимосвязь между отдельными фактами,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событиями, явлениями, описаниями, процессами и между отдельными частями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его содержание;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формы интерпретации содержания текстов: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формулировать простые выводы, основываясь на содержании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 составлять характеристику персонажа; интерпретировать текст, опираясь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его жанровые, структурные, языковые особенности; устанавливать связи,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не высказанные в тексте напрямую, например, соотносить ситуацию 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героев, объяснять (пояснять) поступки героев, опираясь на содержание текста;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формулировать простые выводы, основываясь на тексте;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связи, отношения, не высказанные в тексте напрямую, например, объяснять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природы, пояснять описываемые события, соотнося их с содержанием текста;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нравственном содержании прочитанного, самостоятельно делать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соотносить поступки героев с нравственными нормами (только для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текстов);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на практическом уровне виды текстов (художественный и научно-популярный),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особенности каждого вида текста (для всех видов текстов);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передавать содержание прочитанного или прослушанного с учетом специфики текста 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пересказа (полного или краткого) (для всех видов текстов);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обсуждении прослушанного прочитанного текста (задавать вопросы,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собственное мнение, соблюдая правила речевого этикета и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группе), опираясь на текст или собственный опыт (для всех видов текстов).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осмысливать эстетические и нравственные ценности художественного текста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осмысливать эстетические и нравственные ценности художественного текста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суждение;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собственное суждение о прочитанном (прослушанном) произведении,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и подтверждать его фактами со ссылками на текст;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ассоциации с жизненным опытом, с впечатлениями от восприятия других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искусства;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по аналогии устные рассказы (повествование, рассуждение, описание).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 (для всех видов текстов)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выбор книги в библиотеке (или в контролируемом Интернете) по заданной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 или по собственному желанию;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список прочитанных книг с целью использования его в учебной и вне учебной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для планирования своего круга чтения;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аннотацию и краткий отзыв на прочитанное произведение по заданному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образцу.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тематическим каталогом;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детской периодикой;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писать отзыв о прочитанной книге (в свободной форме).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некоторые отличительные особенности художественных произведений (на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 художественных образов и средств художественной выразительности);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отличать на практическом уровне прозаический текст от стихотворного, приводить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прозаических и стихотворных текстов;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художественные произведения разных жанров (рассказ, басня, сказка, загадка,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пословица), приводить примеры этих произведений;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средства художественной выразительности (метафора, олицетворение, эпитет).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художественную литературу как вид искусства, приводить примеры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художественного вымысла в произведениях;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сравнивать, сопоставлять, делать элементарный анализ различных текстов, используя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литературоведческих понятий (фольклорная и авторская литература, структура текста, герой,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автор) и средств художественной выразительности (иносказание, метафора, олицетворение,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эпитет);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позиции героев художественного текста, позицию автора художественного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по аналогии собственный текст в жанре сказки и загадки;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восстанавливать текст, дополняя его начало или окончание, или пополняя его событиями;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устный рассказ по репродукциям картин художников или на основе личного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устный рассказ на основе прочитанных произведений с учетом</w:t>
      </w:r>
    </w:p>
    <w:p w:rsidR="003A010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задачи (для разных адресатов).</w:t>
      </w:r>
    </w:p>
    <w:p w:rsidR="003A010D" w:rsidRPr="006C1A6D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10D" w:rsidRPr="009C7E9F" w:rsidRDefault="003A010D" w:rsidP="003A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рассказ (или повествование) на основе сюжета известного литературного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дополняя и/или изменяя его содержание, например, рассказывать известное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произведение от имени одного из действующих лиц или неодушевленного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сочинения по поводу прочитанного в виде читательских аннотации или отзыва;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серии иллюстраций с короткими текстами по содержанию прочитанного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(прослушанного) произведения;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проекты в виде книжек-самоделок, презентаций с аудиовизуальной поддержкой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пояснениями;</w:t>
      </w:r>
    </w:p>
    <w:p w:rsidR="003A010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в группе, создавая сценарии и инсценируя прочитанное(прослушанное, созданное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самостоятельно) художественное произведение, в том числе и в виде мультимедийного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(мультфильма).</w:t>
      </w:r>
    </w:p>
    <w:p w:rsidR="003A010D" w:rsidRPr="00286650" w:rsidRDefault="003A010D" w:rsidP="003A010D">
      <w:pPr>
        <w:pStyle w:val="21"/>
        <w:widowControl w:val="0"/>
        <w:shd w:val="clear" w:color="auto" w:fill="auto"/>
        <w:spacing w:line="240" w:lineRule="auto"/>
        <w:ind w:left="1069" w:right="141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3A010D">
      <w:pPr>
        <w:pStyle w:val="21"/>
        <w:widowControl w:val="0"/>
        <w:shd w:val="clear" w:color="auto" w:fill="auto"/>
        <w:spacing w:line="240" w:lineRule="auto"/>
        <w:ind w:left="1069" w:right="141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3A010D" w:rsidRDefault="003A010D" w:rsidP="003A01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C7280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</w:t>
      </w:r>
    </w:p>
    <w:p w:rsidR="003A010D" w:rsidRPr="004C7280" w:rsidRDefault="003A010D" w:rsidP="003A010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0D" w:rsidRPr="004B0358" w:rsidRDefault="003A010D" w:rsidP="003A01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B035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родной язык»</w:t>
      </w:r>
    </w:p>
    <w:tbl>
      <w:tblPr>
        <w:tblStyle w:val="aa"/>
        <w:tblW w:w="5000" w:type="pct"/>
        <w:tblLook w:val="04A0"/>
      </w:tblPr>
      <w:tblGrid>
        <w:gridCol w:w="4227"/>
        <w:gridCol w:w="5344"/>
      </w:tblGrid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 (2 ч.)</w:t>
            </w:r>
          </w:p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Родной язык, он с детства мне знаком.</w:t>
            </w:r>
          </w:p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Речь вокруг нас.</w:t>
            </w:r>
          </w:p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28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на русском языке. Высказываться о значении «волшебных слов в речевом общении, использовать их в речи. Классифицировать предложения по цели высказывания и по интонации. Обосновывать использование знаков препинаний в конце предложений. Обосновывать использование знака тире в диалогической речи. Находить обращение в предложении. 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Текст  (2 ч.)</w:t>
            </w:r>
          </w:p>
          <w:p w:rsidR="003A010D" w:rsidRPr="006F2B19" w:rsidRDefault="003A010D" w:rsidP="00C52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Текст и его признаки.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Типы текста (повествование,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описание, рассуждение, смешанный текст). </w:t>
            </w:r>
            <w:r w:rsidRPr="006F2B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Построение (композиция) текста. Связь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между частями текста.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над деформированным текстом</w:t>
            </w: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пословице, по рисунку с включением в него диалога. Определять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 Подбирать заголовок к тексту. Соблюдать нормы построения текста (логичность, последовательность, связность, соотношение тем и др. ). Сравнивать между собой разные типы текстов: повествование, описание, рассуждение. Находить в тексте предложения различные по цели высказывания и по интонации.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jc w:val="both"/>
              <w:rPr>
                <w:b/>
                <w:bCs/>
              </w:rPr>
            </w:pPr>
            <w:r w:rsidRPr="006F2B19">
              <w:rPr>
                <w:b/>
                <w:spacing w:val="9"/>
              </w:rPr>
              <w:t>Предложение и словосочетание (4 ч.)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spacing w:val="9"/>
              </w:rPr>
            </w:pPr>
            <w:r w:rsidRPr="006F2B19">
              <w:t xml:space="preserve">Русские пословицы и поговорки, крылатые выражения. Кому служит интонация? Каких предложений в нашей речи больше: простых или сложных? Путешествие в мир синтаксиса (синтаксический разбор). 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spacing w:val="9"/>
              </w:rPr>
            </w:pP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в тексте, слова в предложении. Составлять пословицы,  поговорки, крылатые  выражения из слов .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предложения, различные по цели высказывания и интонации.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Соблюдать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Клас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softHyphen/>
              <w:t>сифицировать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по цели вы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сказывания,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 знаков препинания в конце предложений.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распространённые и нераспро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странённые предложения, простые и сложные.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Устанавливать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смысловых вопросов связь между словами в предложении.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softHyphen/>
              <w:t>зировать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схемы предложений,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softHyphen/>
              <w:t>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ним собственные предложения. 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jc w:val="both"/>
              <w:rPr>
                <w:b/>
                <w:bCs/>
                <w:spacing w:val="8"/>
              </w:rPr>
            </w:pPr>
            <w:r w:rsidRPr="006F2B19">
              <w:rPr>
                <w:b/>
                <w:bCs/>
                <w:spacing w:val="8"/>
              </w:rPr>
              <w:t>Слово и его значение. Состав слова  (4ч).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spacing w:val="2"/>
              </w:rPr>
            </w:pPr>
            <w:r w:rsidRPr="006F2B19">
              <w:rPr>
                <w:b/>
                <w:bCs/>
                <w:spacing w:val="8"/>
              </w:rPr>
              <w:t xml:space="preserve"> </w:t>
            </w:r>
            <w:r w:rsidRPr="006F2B19">
              <w:rPr>
                <w:spacing w:val="8"/>
              </w:rPr>
              <w:t>Обобщение знаний о словах. Лексическое значение слова. Словари – наши друзья и помощники. С</w:t>
            </w:r>
            <w:r>
              <w:rPr>
                <w:spacing w:val="8"/>
              </w:rPr>
              <w:t>л</w:t>
            </w:r>
            <w:r w:rsidRPr="006F2B19">
              <w:rPr>
                <w:spacing w:val="8"/>
              </w:rPr>
              <w:t>ова-родственники. Как образуются слова?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b/>
                <w:spacing w:val="9"/>
              </w:rPr>
            </w:pP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ва, значение которых требует уточнения.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слова по тексту или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уточнять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толкового словаря.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Пользоваться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речи словами-понятиями: корень, приставка, суф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фикс, окончание;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знать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существенные признаки понятий и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использовать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 опознавании значимых частей слова.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Вы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слове значимые части.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способами образования нового слова.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однокоренные слова и фор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мы одного и того же слова, </w:t>
            </w:r>
            <w:r w:rsidRPr="006F2B19">
              <w:rPr>
                <w:rStyle w:val="ab"/>
                <w:rFonts w:ascii="Times New Roman" w:eastAsia="Trebuchet MS" w:hAnsi="Times New Roman" w:cs="Times New Roman"/>
                <w:sz w:val="24"/>
                <w:szCs w:val="24"/>
              </w:rPr>
              <w:t>Моделировать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слова.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ind w:firstLine="567"/>
              <w:rPr>
                <w:b/>
              </w:rPr>
            </w:pPr>
            <w:r w:rsidRPr="006F2B19">
              <w:rPr>
                <w:b/>
                <w:spacing w:val="1"/>
              </w:rPr>
              <w:t>Части речи  (10 ч.)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</w:pPr>
            <w:r w:rsidRPr="006F2B19">
              <w:t xml:space="preserve">   Занимательная морфология. Тематические группы слов (части речи). Имена прилагательные в русских народных сказках. Глаголы в былинах. Имена числительные вокруг нас. Ты и вежливое Вы. Имя дома твоего (история названия города (села)). Из истории происхождения русских фамилий. Я и моё имя.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Находить, 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 существительные,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имена прилагательные, глаголы, имена числительные, местоимения в речи, 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знаки.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употребления в речи слов (всех частей речи). 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памяткой  «Морфологический разбор». 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последовательность действий при морфологическом разборе слов как части речи по заданному алгоритму,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обосно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правильность выделения изучен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ных признаков. Распознавать имена собственные. </w:t>
            </w:r>
            <w:r w:rsidRPr="006F2B19">
              <w:rPr>
                <w:rStyle w:val="85pt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Оценивать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ind w:firstLine="567"/>
            </w:pPr>
            <w:r w:rsidRPr="006F2B19">
              <w:rPr>
                <w:b/>
                <w:bCs/>
              </w:rPr>
              <w:t>Фонетика  графика (5 ч.)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b/>
                <w:spacing w:val="1"/>
              </w:rPr>
            </w:pPr>
            <w:r w:rsidRPr="006F2B19">
              <w:rPr>
                <w:spacing w:val="-1"/>
              </w:rPr>
              <w:t>Фонетические загадки. Чудесные превращения слов.</w:t>
            </w:r>
            <w:r w:rsidRPr="006F2B19">
              <w:rPr>
                <w:spacing w:val="10"/>
              </w:rPr>
              <w:t xml:space="preserve"> Волшебная сила ударения.</w:t>
            </w:r>
            <w:r w:rsidRPr="006F2B19">
              <w:t xml:space="preserve"> Фонетический разбор. </w:t>
            </w:r>
            <w:r w:rsidRPr="006F2B19">
              <w:rPr>
                <w:spacing w:val="10"/>
              </w:rPr>
              <w:t xml:space="preserve"> </w:t>
            </w:r>
          </w:p>
        </w:tc>
        <w:tc>
          <w:tcPr>
            <w:tcW w:w="2792" w:type="pct"/>
          </w:tcPr>
          <w:p w:rsidR="003A010D" w:rsidRPr="006F2B19" w:rsidRDefault="003A010D" w:rsidP="00C52F1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Различать звуки и буквы, 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языка: глас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ударные/безударные; согласные твёрдые/мягкие, пар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ные/непарные твёрдые и мягкие; согласные звонкие/глухие, парные/непарные звонкие и глухие;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словарю), проводить фонетико-графический (звуко-буквенный) разбор слова самостоятельно по предложенному  алгоритму.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ind w:firstLine="567"/>
              <w:rPr>
                <w:b/>
              </w:rPr>
            </w:pPr>
            <w:r w:rsidRPr="006F2B19">
              <w:rPr>
                <w:b/>
                <w:bCs/>
                <w:spacing w:val="3"/>
              </w:rPr>
              <w:t xml:space="preserve">Орфоэпия </w:t>
            </w:r>
            <w:r w:rsidRPr="006F2B19">
              <w:rPr>
                <w:b/>
                <w:spacing w:val="3"/>
              </w:rPr>
              <w:t>(2 ч)</w:t>
            </w:r>
          </w:p>
          <w:p w:rsidR="003A010D" w:rsidRPr="006F2B19" w:rsidRDefault="003A010D" w:rsidP="00C52F1B">
            <w:pPr>
              <w:pStyle w:val="a6"/>
              <w:jc w:val="both"/>
            </w:pPr>
            <w:r w:rsidRPr="006F2B19">
              <w:t xml:space="preserve">         Что такое культура речи?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spacing w:val="1"/>
              </w:rPr>
            </w:pPr>
            <w:r w:rsidRPr="006F2B19">
              <w:t>Что портит нашу речь?</w:t>
            </w:r>
          </w:p>
        </w:tc>
        <w:tc>
          <w:tcPr>
            <w:tcW w:w="2792" w:type="pct"/>
          </w:tcPr>
          <w:p w:rsidR="003A010D" w:rsidRPr="006F2B19" w:rsidRDefault="003A010D" w:rsidP="00C52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облюдать нормы родного  русского литературного языка в собственной речи и оценивать соблюдение этих норм в речи собеседников</w:t>
            </w:r>
          </w:p>
        </w:tc>
      </w:tr>
      <w:tr w:rsidR="003A010D" w:rsidRPr="006F2B19" w:rsidTr="00C52F1B">
        <w:tc>
          <w:tcPr>
            <w:tcW w:w="2208" w:type="pct"/>
          </w:tcPr>
          <w:p w:rsidR="003A010D" w:rsidRPr="006F2B19" w:rsidRDefault="003A010D" w:rsidP="00C52F1B">
            <w:pPr>
              <w:pStyle w:val="a6"/>
              <w:ind w:firstLine="567"/>
            </w:pPr>
            <w:r w:rsidRPr="006F2B19">
              <w:rPr>
                <w:b/>
                <w:bCs/>
                <w:spacing w:val="6"/>
              </w:rPr>
              <w:t xml:space="preserve">Орфография </w:t>
            </w:r>
            <w:r w:rsidRPr="006F2B19">
              <w:rPr>
                <w:b/>
                <w:spacing w:val="6"/>
              </w:rPr>
              <w:t>(5 ч.)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spacing w:val="2"/>
              </w:rPr>
            </w:pPr>
            <w:r w:rsidRPr="006F2B19">
              <w:t>Язык родной, дружи со мной!</w:t>
            </w:r>
            <w:r w:rsidRPr="006F2B19">
              <w:rPr>
                <w:spacing w:val="2"/>
              </w:rPr>
              <w:t xml:space="preserve"> </w:t>
            </w:r>
            <w:r w:rsidRPr="006F2B19">
              <w:t>Занимательная орфография. Секреты орфографии.</w:t>
            </w:r>
          </w:p>
          <w:p w:rsidR="003A010D" w:rsidRPr="006F2B19" w:rsidRDefault="003A010D" w:rsidP="00C52F1B">
            <w:pPr>
              <w:pStyle w:val="a6"/>
              <w:ind w:firstLine="567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2792" w:type="pct"/>
          </w:tcPr>
          <w:p w:rsidR="003A010D" w:rsidRPr="006F2B19" w:rsidRDefault="003A010D" w:rsidP="00C52F1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правописания (в объёме содержания курса);  определять (уточнять) написание слова по орфографическому словарю;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 определённой орфограммой;</w:t>
            </w:r>
          </w:p>
        </w:tc>
      </w:tr>
    </w:tbl>
    <w:p w:rsidR="003A010D" w:rsidRDefault="003A010D" w:rsidP="003A0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10D" w:rsidRDefault="003A010D" w:rsidP="003A0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4B035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 на русском родном языке»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говорить (культура речевого общения).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речи, в которой говорящие обмениваются высказываниями.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его цель, обдумывать вопросы и ответы,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выслушать, не перебивая, собеседника, поддерживая разговор с ним вопросами и репликами;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вежливой форме высказывать свою точку зрения по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ждаемой теме или произведению с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на текст и личный опыт. Использование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этикета. Знакомство с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национального этикета на основе фольклорных произведений.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монолога как формы речевого высказывания. Умение строить речевое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небольшого объёма с опорой на текст.</w:t>
      </w:r>
    </w:p>
    <w:p w:rsidR="003A010D" w:rsidRPr="004A4EE7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народов. Произведения классиков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XIX—XX вв., классиков детской русской литературы, доступные для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младшими школьниками. Книги художественные, научно-популярные,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исторические, приключенческие, справочно-энциклопедическая литература, детские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издания. Жанровое разнообразие произведе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предназначенных для чтения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слушания (русские народные сказки; загадки, песенки, 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ороговорки, пословицы; рассказы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стихи; мифы и былины).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её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природе; о детях, семье и школе; братьях наших меньших; о добре, дружбе,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справедливости; юмористические произведения.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4класс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 мировой культуре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раздела.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 книгах известных людей прошлого 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современности. Из повести временных лет. О книгах. Летописец Нестор. М. Горький. 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книгах.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книги, нравственный смысл стихотворения о книгах.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«Моё отношение к книгам».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возникновении книг в научно-энциклопедических словарях, в специальных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справочниках. Работа в паре: поиск ответов на вопросы с опорой на текст.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из далёкого прошлого. Н Кончаловская «В монастырской келье…». Сокровища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уховной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мудрости. Пословицы и поговорки о добре.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литературного творчества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раздела: притчи, былины,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мифы. Виды устного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творчества.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ословицы разных народов. Библия –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священная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христиан. Былины.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былинных текстов.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Славянский миф. Особенности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.Известные русские собиратели сказок.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«Моё отношение к сказке». Собиратели русских народных сказок: А. Н. Афанасьев, В. И. Даль.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Родине, о подвигах, о славе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раздела: поступок, подвиг. Пословицы о Родине.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Невский. Подготовка сообщения о святом А. Невском. В. Серов. Ледовое побоище. Н.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Кончаловская. Слово о побоище ледовом. Д. Донской. Куликовская битва. Великая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1941 – 1945 годов. Монологическо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высказывание «Моё отношение к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герою произведения «Сын полка» Творческий проект на тему «Нам не нужна война».</w:t>
      </w:r>
    </w:p>
    <w:p w:rsidR="003A010D" w:rsidRPr="006C1A6D" w:rsidRDefault="003A010D" w:rsidP="003A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картин.</w:t>
      </w: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0D" w:rsidRDefault="003A010D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7" w:rsidRDefault="00190FE7" w:rsidP="00190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ИЗМЕНЕНИЯ И ДОПОЛНЕНИЯ К ОСНОВНОЙ ОБРАЗОВАТЕЛЬНОЙ ПРОГРАММЕ ОСНОВНОГО ОБЩЕГО ОБРАЗОВАНИЯ</w:t>
      </w:r>
    </w:p>
    <w:p w:rsidR="000913A1" w:rsidRPr="00190FE7" w:rsidRDefault="000913A1" w:rsidP="000913A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E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FE7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</w:t>
      </w:r>
      <w:r w:rsidR="00C44A8F">
        <w:rPr>
          <w:rFonts w:ascii="Times New Roman" w:hAnsi="Times New Roman" w:cs="Times New Roman"/>
          <w:sz w:val="24"/>
          <w:szCs w:val="24"/>
        </w:rPr>
        <w:t xml:space="preserve"> и «Русская родная литература»</w:t>
      </w:r>
      <w:r w:rsidRPr="00190FE7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 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FE7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FE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185ФЗ); 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FE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>
        <w:rPr>
          <w:rFonts w:ascii="Times New Roman" w:hAnsi="Times New Roman" w:cs="Times New Roman"/>
          <w:sz w:val="24"/>
          <w:szCs w:val="24"/>
        </w:rPr>
        <w:t>и от 31 декабря 2015 г. № 1577).</w:t>
      </w:r>
    </w:p>
    <w:p w:rsidR="00C44A8F" w:rsidRDefault="00C44A8F" w:rsidP="00C4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3A1" w:rsidRDefault="00C44A8F" w:rsidP="00C4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8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913A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44A8F" w:rsidRPr="00C44A8F" w:rsidRDefault="000913A1" w:rsidP="00C4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44A8F" w:rsidRPr="00C44A8F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 «РУССКИЙ РОДНОЙ ЯЗЫК» ОСНОВНОГО ОБЩЕГО ОБРАЗОВАНИЯ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0FE7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E7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E7">
        <w:rPr>
          <w:rFonts w:ascii="Times New Roman" w:hAnsi="Times New Roman" w:cs="Times New Roman"/>
          <w:sz w:val="24"/>
          <w:szCs w:val="24"/>
        </w:rPr>
        <w:t xml:space="preserve"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 Программа включает пояснительную записку, в которой раскрываются цели изучения русского родного языка, даѐтся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 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 содержание учебного предмета «Русский родной язык». 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  </w:t>
      </w:r>
    </w:p>
    <w:p w:rsidR="00190FE7" w:rsidRPr="00C44A8F" w:rsidRDefault="00190FE7" w:rsidP="000913A1">
      <w:pPr>
        <w:pStyle w:val="a3"/>
        <w:ind w:left="11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A8F">
        <w:rPr>
          <w:rFonts w:ascii="Times New Roman" w:hAnsi="Times New Roman" w:cs="Times New Roman"/>
          <w:b/>
          <w:i/>
          <w:sz w:val="24"/>
          <w:szCs w:val="24"/>
        </w:rPr>
        <w:t>Цели изучения учебного предмета «Русский родной язык».</w:t>
      </w:r>
    </w:p>
    <w:p w:rsidR="00190FE7" w:rsidRDefault="00190FE7" w:rsidP="00190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FE7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курсе русского родного языка актуализируются следующие цели:</w:t>
      </w:r>
    </w:p>
    <w:p w:rsidR="00AA2F71" w:rsidRDefault="00190FE7" w:rsidP="001C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</w:t>
      </w:r>
    </w:p>
    <w:p w:rsidR="00AA2F71" w:rsidRDefault="00190FE7" w:rsidP="001C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AA2F71" w:rsidRDefault="00190FE7" w:rsidP="001C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</w:t>
      </w:r>
    </w:p>
    <w:p w:rsidR="00AA2F71" w:rsidRDefault="00190FE7" w:rsidP="001C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AA2F71" w:rsidRDefault="00190FE7" w:rsidP="001C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культурам и языкам народов России; овладение культурой межнационального общения;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 и грамматического строя речи учащихся;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об основных нормах русского литературного языка;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AA2F71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умений работать с текстом, осуществлять информационный поиск, извлекать и преобразовывать необходимую информацию; </w:t>
      </w:r>
    </w:p>
    <w:p w:rsidR="00190FE7" w:rsidRDefault="00190FE7" w:rsidP="001C3E9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AA2F71" w:rsidRDefault="00AA2F71" w:rsidP="00AA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F71" w:rsidRDefault="00AA2F71" w:rsidP="00AA2F71">
      <w:pPr>
        <w:pStyle w:val="Default"/>
        <w:rPr>
          <w:b/>
          <w:bCs/>
          <w:i/>
          <w:iCs/>
        </w:rPr>
      </w:pPr>
      <w:r w:rsidRPr="00634AAD">
        <w:rPr>
          <w:b/>
          <w:bCs/>
          <w:i/>
          <w:iCs/>
        </w:rPr>
        <w:t xml:space="preserve">Место учебного предмета «Русский родной язык» в учебном плане </w:t>
      </w:r>
    </w:p>
    <w:p w:rsidR="00AA2F71" w:rsidRPr="00634AAD" w:rsidRDefault="00AA2F71" w:rsidP="00AA2F71">
      <w:pPr>
        <w:pStyle w:val="Default"/>
      </w:pPr>
    </w:p>
    <w:p w:rsidR="00AA2F71" w:rsidRDefault="00AA2F71" w:rsidP="00AA2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AD">
        <w:rPr>
          <w:rFonts w:ascii="Times New Roman" w:hAnsi="Times New Roman" w:cs="Times New Roman"/>
          <w:sz w:val="24"/>
          <w:szCs w:val="24"/>
        </w:rPr>
        <w:t xml:space="preserve"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34AA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A2F71" w:rsidRDefault="00AA2F71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4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«Русский родной язык»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AA2F71" w:rsidRDefault="00AA2F71" w:rsidP="00AA2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 xml:space="preserve">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еѐ к культурно-историческому опыту человечества.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84B">
        <w:rPr>
          <w:rFonts w:ascii="Times New Roman" w:hAnsi="Times New Roman" w:cs="Times New Roman"/>
          <w:sz w:val="24"/>
          <w:szCs w:val="24"/>
        </w:rPr>
        <w:t xml:space="preserve">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>Содержание курса «Русский родной язык» направлено на удовлетворение потребности,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</w:t>
      </w:r>
      <w:r>
        <w:rPr>
          <w:rFonts w:ascii="Times New Roman" w:hAnsi="Times New Roman" w:cs="Times New Roman"/>
          <w:sz w:val="24"/>
          <w:szCs w:val="24"/>
        </w:rPr>
        <w:t>и. Поэтому учебное время, отведе</w:t>
      </w:r>
      <w:r w:rsidRPr="00E3084B">
        <w:rPr>
          <w:rFonts w:ascii="Times New Roman" w:hAnsi="Times New Roman" w:cs="Times New Roman"/>
          <w:sz w:val="24"/>
          <w:szCs w:val="24"/>
        </w:rPr>
        <w:t>нное ни изучение данной дисциплины, не может рассматриваться как время для углубл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84B">
        <w:rPr>
          <w:rFonts w:ascii="Times New Roman" w:hAnsi="Times New Roman" w:cs="Times New Roman"/>
          <w:sz w:val="24"/>
          <w:szCs w:val="24"/>
        </w:rPr>
        <w:t xml:space="preserve">нного изучения основного курса «Русский язык».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как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AA2F71" w:rsidRDefault="00AA2F71" w:rsidP="00AA2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AA2F71" w:rsidRDefault="00AA2F71" w:rsidP="00AA2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84B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84B">
        <w:rPr>
          <w:rFonts w:ascii="Times New Roman" w:hAnsi="Times New Roman" w:cs="Times New Roman"/>
          <w:sz w:val="24"/>
          <w:szCs w:val="24"/>
        </w:rPr>
        <w:t>м комплексе изучаемых дисциплин естественнонаучного и гуманитарного циклов.</w:t>
      </w:r>
    </w:p>
    <w:p w:rsidR="00AA2F71" w:rsidRPr="001A4AA4" w:rsidRDefault="00AA2F71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A4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AA2F71" w:rsidRPr="001A4AA4" w:rsidRDefault="00AA2F71" w:rsidP="001A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AA4">
        <w:rPr>
          <w:rFonts w:ascii="Times New Roman" w:hAnsi="Times New Roman" w:cs="Times New Roman"/>
          <w:sz w:val="24"/>
          <w:szCs w:val="24"/>
        </w:rPr>
        <w:t xml:space="preserve"> </w:t>
      </w:r>
      <w:r w:rsidR="001A4AA4">
        <w:rPr>
          <w:rFonts w:ascii="Times New Roman" w:hAnsi="Times New Roman" w:cs="Times New Roman"/>
          <w:sz w:val="24"/>
          <w:szCs w:val="24"/>
        </w:rPr>
        <w:tab/>
      </w:r>
      <w:r w:rsidRPr="001A4AA4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следующие блоки: </w:t>
      </w:r>
    </w:p>
    <w:p w:rsidR="00AA2F71" w:rsidRPr="001A4AA4" w:rsidRDefault="001A4AA4" w:rsidP="001A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71" w:rsidRPr="001A4AA4">
        <w:rPr>
          <w:rFonts w:ascii="Times New Roman" w:hAnsi="Times New Roman" w:cs="Times New Roman"/>
          <w:sz w:val="24"/>
          <w:szCs w:val="24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 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</w:p>
    <w:p w:rsidR="00AA2F71" w:rsidRPr="001A4AA4" w:rsidRDefault="001A4AA4" w:rsidP="001A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71" w:rsidRPr="001A4AA4">
        <w:rPr>
          <w:rFonts w:ascii="Times New Roman" w:hAnsi="Times New Roman" w:cs="Times New Roman"/>
          <w:sz w:val="24"/>
          <w:szCs w:val="24"/>
        </w:rPr>
        <w:t xml:space="preserve"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учѐтом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AA2F71" w:rsidRDefault="001A4AA4" w:rsidP="001A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71" w:rsidRPr="001A4AA4">
        <w:rPr>
          <w:rFonts w:ascii="Times New Roman" w:hAnsi="Times New Roman" w:cs="Times New Roman"/>
          <w:sz w:val="24"/>
          <w:szCs w:val="24"/>
        </w:rPr>
        <w:t xml:space="preserve">В третьем блоке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партнѐра, выбирать адекватные стратегии коммуникации; понимать, анализировать и создавать тексты разных функционально смысловых типов, жанров, стилистической принадлежности.  </w:t>
      </w:r>
    </w:p>
    <w:p w:rsidR="001A4AA4" w:rsidRDefault="001A4AA4" w:rsidP="001A4AA4">
      <w:pPr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приобщение к литературному наследию своего народа;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80C1C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1A4AA4" w:rsidRPr="00280C1C" w:rsidRDefault="001A4AA4" w:rsidP="001C3E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нем:</w:t>
      </w:r>
    </w:p>
    <w:p w:rsidR="001A4AA4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осознание роли русского родного языка в жизни общества и государства, в современном мире; </w:t>
      </w:r>
    </w:p>
    <w:p w:rsidR="001A4AA4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осознание роли русского родного языка в жизни человека; </w:t>
      </w:r>
    </w:p>
    <w:p w:rsidR="001A4AA4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осознание языка как развивающегося явления, взаимосвязи исторического развития языка с историей общества; </w:t>
      </w:r>
    </w:p>
    <w:p w:rsidR="001A4AA4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своеобразия, богатства, выразительности русского родного языка; </w:t>
      </w:r>
    </w:p>
    <w:p w:rsidR="001A4AA4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1A4AA4" w:rsidRPr="00280C1C" w:rsidRDefault="001A4AA4" w:rsidP="001A4A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 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>определение значения устаревших слов с национально-культурным компонентом; определение зн</w:t>
      </w:r>
      <w:r>
        <w:rPr>
          <w:rFonts w:ascii="Times New Roman" w:hAnsi="Times New Roman" w:cs="Times New Roman"/>
          <w:sz w:val="24"/>
          <w:szCs w:val="24"/>
        </w:rPr>
        <w:t xml:space="preserve">ачения современных неологизмов, </w:t>
      </w:r>
      <w:r w:rsidRPr="00280C1C">
        <w:rPr>
          <w:rFonts w:ascii="Times New Roman" w:hAnsi="Times New Roman" w:cs="Times New Roman"/>
          <w:sz w:val="24"/>
          <w:szCs w:val="24"/>
        </w:rPr>
        <w:t xml:space="preserve">характеристика неологизмов по сфере употребления и стилистической окраске;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 xml:space="preserve">определение различий между литературным языком и диалектами; осознание диалектов как части народной культуры; понимание национальнокультурного своеобразия диалектизмов;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1C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1C">
        <w:rPr>
          <w:rFonts w:ascii="Times New Roman" w:hAnsi="Times New Roman" w:cs="Times New Roman"/>
          <w:sz w:val="24"/>
          <w:szCs w:val="24"/>
        </w:rPr>
        <w:t xml:space="preserve">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84">
        <w:rPr>
          <w:rFonts w:ascii="Times New Roman" w:hAnsi="Times New Roman" w:cs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1A4AA4" w:rsidRPr="00280C1C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еѐ соответствия основными нормами литературного языка;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расширение объѐма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языковую культуру как общечеловеческую ценность; </w:t>
      </w:r>
    </w:p>
    <w:p w:rsidR="001A4AA4" w:rsidRDefault="001A4AA4" w:rsidP="001A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84">
        <w:rPr>
          <w:rFonts w:ascii="Times New Roman" w:hAnsi="Times New Roman" w:cs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  <w:r w:rsidRPr="00280C1C">
        <w:rPr>
          <w:rFonts w:ascii="Times New Roman" w:hAnsi="Times New Roman" w:cs="Times New Roman"/>
          <w:sz w:val="24"/>
          <w:szCs w:val="24"/>
        </w:rPr>
        <w:t xml:space="preserve">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0C1C">
        <w:rPr>
          <w:rFonts w:ascii="Times New Roman" w:hAnsi="Times New Roman" w:cs="Times New Roman"/>
          <w:sz w:val="24"/>
          <w:szCs w:val="24"/>
        </w:rPr>
        <w:t xml:space="preserve">н существительных, прилагательных; глаголов(в рамках изученного); в словоформах с непроизводными предлогами‚ в заимствованных словах;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осознание смыслоразличительной роли ударения на примере омографов; различение произносительных различий в русском языке, обусловленных темпом речи и стилями речи; </w:t>
      </w:r>
    </w:p>
    <w:p w:rsidR="001A4AA4" w:rsidRPr="00280C1C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различение вариантов орфоэпичес</w:t>
      </w:r>
      <w:r>
        <w:rPr>
          <w:rFonts w:ascii="Times New Roman" w:hAnsi="Times New Roman" w:cs="Times New Roman"/>
          <w:sz w:val="24"/>
          <w:szCs w:val="24"/>
        </w:rPr>
        <w:t xml:space="preserve">кой и акцентологической нормы;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потребление слов с учё</w:t>
      </w:r>
      <w:r w:rsidRPr="00280C1C">
        <w:rPr>
          <w:rFonts w:ascii="Times New Roman" w:hAnsi="Times New Roman" w:cs="Times New Roman"/>
          <w:sz w:val="24"/>
          <w:szCs w:val="24"/>
        </w:rPr>
        <w:t>том произносительных вариантов орфоэпической нормы;</w:t>
      </w:r>
    </w:p>
    <w:p w:rsidR="001A4AA4" w:rsidRDefault="001A4AA4" w:rsidP="001A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употребление слов с учётом стилистических вариантов орфоэпической нормы; понимание активных процессов в области произношения и ударения;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2F">
        <w:rPr>
          <w:rFonts w:ascii="Times New Roman" w:hAnsi="Times New Roman" w:cs="Times New Roman"/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Pr="00280C1C">
        <w:rPr>
          <w:rFonts w:ascii="Times New Roman" w:hAnsi="Times New Roman" w:cs="Times New Roman"/>
          <w:sz w:val="24"/>
          <w:szCs w:val="24"/>
        </w:rPr>
        <w:t xml:space="preserve">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различение стилистических вариантов лекс</w:t>
      </w:r>
      <w:r>
        <w:rPr>
          <w:rFonts w:ascii="Times New Roman" w:hAnsi="Times New Roman" w:cs="Times New Roman"/>
          <w:sz w:val="24"/>
          <w:szCs w:val="24"/>
        </w:rPr>
        <w:t xml:space="preserve">ической нормы;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име</w:t>
      </w:r>
      <w:r w:rsidRPr="00280C1C">
        <w:rPr>
          <w:rFonts w:ascii="Times New Roman" w:hAnsi="Times New Roman" w:cs="Times New Roman"/>
          <w:sz w:val="24"/>
          <w:szCs w:val="24"/>
        </w:rPr>
        <w:t>н существительных, прилагательных, глаголов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0C1C">
        <w:rPr>
          <w:rFonts w:ascii="Times New Roman" w:hAnsi="Times New Roman" w:cs="Times New Roman"/>
          <w:sz w:val="24"/>
          <w:szCs w:val="24"/>
        </w:rPr>
        <w:t xml:space="preserve">том стилистических вариантов лексической нормы;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употребление сино</w:t>
      </w:r>
      <w:r>
        <w:rPr>
          <w:rFonts w:ascii="Times New Roman" w:hAnsi="Times New Roman" w:cs="Times New Roman"/>
          <w:sz w:val="24"/>
          <w:szCs w:val="24"/>
        </w:rPr>
        <w:t>нимов, антонимов‚ омонимов с уче</w:t>
      </w:r>
      <w:r w:rsidRPr="00280C1C">
        <w:rPr>
          <w:rFonts w:ascii="Times New Roman" w:hAnsi="Times New Roman" w:cs="Times New Roman"/>
          <w:sz w:val="24"/>
          <w:szCs w:val="24"/>
        </w:rPr>
        <w:t xml:space="preserve">том стилистических вариантов лексической нормы;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различение типичных речевых ошибок;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редактирование текста с целью исправления речевых ошибок; выявление и исправление речевых ошибок в устной речи;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2F">
        <w:rPr>
          <w:rFonts w:ascii="Times New Roman" w:hAnsi="Times New Roman" w:cs="Times New Roman"/>
          <w:b/>
          <w:sz w:val="24"/>
          <w:szCs w:val="24"/>
        </w:rPr>
        <w:t>соблюдение основных грамматических норм современного русского литературного языка:</w:t>
      </w:r>
      <w:r w:rsidRPr="00280C1C">
        <w:rPr>
          <w:rFonts w:ascii="Times New Roman" w:hAnsi="Times New Roman" w:cs="Times New Roman"/>
          <w:sz w:val="24"/>
          <w:szCs w:val="24"/>
        </w:rPr>
        <w:t xml:space="preserve"> употребление заимствованных несклоняемых имен существительных; сложных существительных; 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0C1C">
        <w:rPr>
          <w:rFonts w:ascii="Times New Roman" w:hAnsi="Times New Roman" w:cs="Times New Roman"/>
          <w:sz w:val="24"/>
          <w:szCs w:val="24"/>
        </w:rPr>
        <w:t>н собственных (географических названий); аббревиатур‚ обусловленное категорией рода;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заимствованных несклоняемых име</w:t>
      </w:r>
      <w:r w:rsidRPr="00280C1C">
        <w:rPr>
          <w:rFonts w:ascii="Times New Roman" w:hAnsi="Times New Roman" w:cs="Times New Roman"/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</w:t>
      </w:r>
      <w:r>
        <w:rPr>
          <w:rFonts w:ascii="Times New Roman" w:hAnsi="Times New Roman" w:cs="Times New Roman"/>
          <w:sz w:val="24"/>
          <w:szCs w:val="24"/>
        </w:rPr>
        <w:t xml:space="preserve">й‚ порядковых и количественных </w:t>
      </w:r>
      <w:r w:rsidRPr="00280C1C">
        <w:rPr>
          <w:rFonts w:ascii="Times New Roman" w:hAnsi="Times New Roman" w:cs="Times New Roman"/>
          <w:sz w:val="24"/>
          <w:szCs w:val="24"/>
        </w:rPr>
        <w:t xml:space="preserve">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95462F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280C1C">
        <w:rPr>
          <w:rFonts w:ascii="Times New Roman" w:hAnsi="Times New Roman" w:cs="Times New Roman"/>
          <w:sz w:val="24"/>
          <w:szCs w:val="24"/>
        </w:rPr>
        <w:t xml:space="preserve">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определение типичных грамматических ошибок в речи;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правильное употребление име</w:t>
      </w:r>
      <w:r w:rsidRPr="00280C1C">
        <w:rPr>
          <w:rFonts w:ascii="Times New Roman" w:hAnsi="Times New Roman" w:cs="Times New Roman"/>
          <w:sz w:val="24"/>
          <w:szCs w:val="24"/>
        </w:rPr>
        <w:t xml:space="preserve">н существительных, прилагательных, глаголов с учетом вариантов грамматической нормы;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</w:t>
      </w:r>
      <w:r>
        <w:rPr>
          <w:rFonts w:ascii="Times New Roman" w:hAnsi="Times New Roman" w:cs="Times New Roman"/>
          <w:sz w:val="24"/>
          <w:szCs w:val="24"/>
        </w:rPr>
        <w:t>й с уче</w:t>
      </w:r>
      <w:r w:rsidRPr="00280C1C">
        <w:rPr>
          <w:rFonts w:ascii="Times New Roman" w:hAnsi="Times New Roman" w:cs="Times New Roman"/>
          <w:sz w:val="24"/>
          <w:szCs w:val="24"/>
        </w:rPr>
        <w:t xml:space="preserve">том смысловых и стилистических особенностей; редактирование текста с целью исправления грамматических ошибок;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выявление и исправление грамматических ошибок в устной речи;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2F">
        <w:rPr>
          <w:rFonts w:ascii="Times New Roman" w:hAnsi="Times New Roman" w:cs="Times New Roman"/>
          <w:b/>
          <w:sz w:val="24"/>
          <w:szCs w:val="24"/>
        </w:rPr>
        <w:t>соблюдение основных норм русского речевого этикета:</w:t>
      </w:r>
      <w:r w:rsidRPr="00280C1C">
        <w:rPr>
          <w:rFonts w:ascii="Times New Roman" w:hAnsi="Times New Roman" w:cs="Times New Roman"/>
          <w:sz w:val="24"/>
          <w:szCs w:val="24"/>
        </w:rPr>
        <w:t xml:space="preserve">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соблюдение этикетных форм и устойчивых формул‚ принципов этикетного  общения, лежащих в основе национального речевого этикета;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использование в общении</w:t>
      </w:r>
      <w:r>
        <w:rPr>
          <w:rFonts w:ascii="Times New Roman" w:hAnsi="Times New Roman" w:cs="Times New Roman"/>
          <w:sz w:val="24"/>
          <w:szCs w:val="24"/>
        </w:rPr>
        <w:t xml:space="preserve"> этикетных речевых тактик и прие</w:t>
      </w:r>
      <w:r w:rsidRPr="00280C1C">
        <w:rPr>
          <w:rFonts w:ascii="Times New Roman" w:hAnsi="Times New Roman" w:cs="Times New Roman"/>
          <w:sz w:val="24"/>
          <w:szCs w:val="24"/>
        </w:rPr>
        <w:t xml:space="preserve">мов‚ помогающих противостоять речевой агрессии;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использование при общении в электронной среде этики и русского речевого этикета;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соблюдение норм русского этикетного речевого поведения в ситуациях делового общения;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понимание активных процессов в русском речевом этикете;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280C1C">
        <w:rPr>
          <w:rFonts w:ascii="Times New Roman" w:hAnsi="Times New Roman" w:cs="Times New Roman"/>
          <w:sz w:val="24"/>
          <w:szCs w:val="24"/>
        </w:rPr>
        <w:t xml:space="preserve">(в рамках изученного в основном курсе);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280C1C">
        <w:rPr>
          <w:rFonts w:ascii="Times New Roman" w:hAnsi="Times New Roman" w:cs="Times New Roman"/>
          <w:sz w:val="24"/>
          <w:szCs w:val="24"/>
        </w:rPr>
        <w:t xml:space="preserve"> (в рамках изученного в основном курсе);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</w:t>
      </w:r>
      <w:r>
        <w:rPr>
          <w:rFonts w:ascii="Times New Roman" w:hAnsi="Times New Roman" w:cs="Times New Roman"/>
          <w:sz w:val="24"/>
          <w:szCs w:val="24"/>
        </w:rPr>
        <w:t xml:space="preserve">ения нормативного произношения </w:t>
      </w:r>
      <w:r w:rsidRPr="00280C1C">
        <w:rPr>
          <w:rFonts w:ascii="Times New Roman" w:hAnsi="Times New Roman" w:cs="Times New Roman"/>
          <w:sz w:val="24"/>
          <w:szCs w:val="24"/>
        </w:rPr>
        <w:t>слова; вариантов произношения;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1C">
        <w:rPr>
          <w:rFonts w:ascii="Times New Roman" w:hAnsi="Times New Roman" w:cs="Times New Roman"/>
          <w:sz w:val="24"/>
          <w:szCs w:val="24"/>
        </w:rPr>
        <w:t xml:space="preserve">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функциональносмысловых типов речи;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классифицировать </w:t>
      </w:r>
      <w:r>
        <w:rPr>
          <w:rFonts w:ascii="Times New Roman" w:hAnsi="Times New Roman" w:cs="Times New Roman"/>
          <w:sz w:val="24"/>
          <w:szCs w:val="24"/>
        </w:rPr>
        <w:t>фактический материал по определе</w:t>
      </w:r>
      <w:r w:rsidRPr="005B0671">
        <w:rPr>
          <w:rFonts w:ascii="Times New Roman" w:hAnsi="Times New Roman" w:cs="Times New Roman"/>
          <w:sz w:val="24"/>
          <w:szCs w:val="24"/>
        </w:rPr>
        <w:t xml:space="preserve">нному признаку; выделять наиболее существенные факты; устанавливать логическую связь между выявленными фактами;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</w:t>
      </w:r>
      <w:r>
        <w:rPr>
          <w:rFonts w:ascii="Times New Roman" w:hAnsi="Times New Roman" w:cs="Times New Roman"/>
          <w:sz w:val="24"/>
          <w:szCs w:val="24"/>
        </w:rPr>
        <w:t xml:space="preserve">ошения, логические связи между </w:t>
      </w:r>
      <w:r w:rsidRPr="005B0671">
        <w:rPr>
          <w:rFonts w:ascii="Times New Roman" w:hAnsi="Times New Roman" w:cs="Times New Roman"/>
          <w:sz w:val="24"/>
          <w:szCs w:val="24"/>
        </w:rPr>
        <w:t xml:space="preserve">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 владение умениями информационной переработки прослушанно</w:t>
      </w:r>
      <w:r>
        <w:rPr>
          <w:rFonts w:ascii="Times New Roman" w:hAnsi="Times New Roman" w:cs="Times New Roman"/>
          <w:sz w:val="24"/>
          <w:szCs w:val="24"/>
        </w:rPr>
        <w:t>го или прочитанного текста; прие</w:t>
      </w:r>
      <w:r w:rsidRPr="005B0671">
        <w:rPr>
          <w:rFonts w:ascii="Times New Roman" w:hAnsi="Times New Roman" w:cs="Times New Roman"/>
          <w:sz w:val="24"/>
          <w:szCs w:val="24"/>
        </w:rPr>
        <w:t xml:space="preserve">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владение правилами информационной безопасности при общении в социальных сетях;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 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участие в беседе, споре, владение правилами корректного речевого поведения в споре;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 группировка), рецензию на проектную работу одноклассника, доклад; принимать участие в учебно-научной дискуссии;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>создание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текстов аргументативного типа </w:t>
      </w:r>
      <w:r w:rsidRPr="005B0671">
        <w:rPr>
          <w:rFonts w:ascii="Times New Roman" w:hAnsi="Times New Roman" w:cs="Times New Roman"/>
          <w:sz w:val="24"/>
          <w:szCs w:val="24"/>
        </w:rPr>
        <w:t xml:space="preserve">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 создание текста как результата проектной (исследовательской) деятельности; оформление реферата в письменной форме и представление его в устной форме;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создание текстов публицистических жанров(девиз, слоган, путевые записки, проблемный очерк; тексты рекламных объявлений);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создание объявлений (в устной и письменной форме); деловых писем;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 оценивание собственной и чужой речи с точки зрения точного, уместного и выразительного словоупотребления;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671">
        <w:rPr>
          <w:rFonts w:ascii="Times New Roman" w:hAnsi="Times New Roman" w:cs="Times New Roman"/>
          <w:sz w:val="24"/>
          <w:szCs w:val="24"/>
        </w:rPr>
        <w:t xml:space="preserve">редактирование собственных текстов с целью совершенствования их содержания и формы; сопоставление чернового и отредактированного текстов.    </w:t>
      </w:r>
    </w:p>
    <w:p w:rsidR="001A4AA4" w:rsidRDefault="001A4AA4" w:rsidP="001A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A8F" w:rsidRPr="00C44A8F" w:rsidRDefault="000913A1" w:rsidP="00C44A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44A8F" w:rsidRPr="00C44A8F">
        <w:rPr>
          <w:rFonts w:ascii="Times New Roman" w:hAnsi="Times New Roman" w:cs="Times New Roman"/>
          <w:b/>
          <w:sz w:val="24"/>
          <w:szCs w:val="24"/>
        </w:rPr>
        <w:t xml:space="preserve"> ПРОГРА</w:t>
      </w:r>
      <w:r w:rsidR="00C44A8F">
        <w:rPr>
          <w:rFonts w:ascii="Times New Roman" w:hAnsi="Times New Roman" w:cs="Times New Roman"/>
          <w:b/>
          <w:sz w:val="24"/>
          <w:szCs w:val="24"/>
        </w:rPr>
        <w:t>ММА ПО УЧЕБНОМУ ПРЕДМЕТУ «РУССКАЯ</w:t>
      </w:r>
      <w:r w:rsidR="00C44A8F" w:rsidRPr="00C44A8F">
        <w:rPr>
          <w:rFonts w:ascii="Times New Roman" w:hAnsi="Times New Roman" w:cs="Times New Roman"/>
          <w:b/>
          <w:sz w:val="24"/>
          <w:szCs w:val="24"/>
        </w:rPr>
        <w:t xml:space="preserve"> РОДН</w:t>
      </w:r>
      <w:r w:rsidR="00C44A8F">
        <w:rPr>
          <w:rFonts w:ascii="Times New Roman" w:hAnsi="Times New Roman" w:cs="Times New Roman"/>
          <w:b/>
          <w:sz w:val="24"/>
          <w:szCs w:val="24"/>
        </w:rPr>
        <w:t>АЯ</w:t>
      </w:r>
      <w:r w:rsidR="00C44A8F" w:rsidRPr="00C4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8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44A8F" w:rsidRPr="00C44A8F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C44A8F" w:rsidRPr="003F1BF0" w:rsidRDefault="00C44A8F" w:rsidP="003F1BF0">
      <w:pPr>
        <w:pStyle w:val="a3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3F1BF0">
        <w:rPr>
          <w:rFonts w:ascii="Times New Roman" w:hAnsi="Times New Roman"/>
          <w:b/>
          <w:i/>
          <w:sz w:val="24"/>
          <w:szCs w:val="24"/>
        </w:rPr>
        <w:t>Главная цель</w:t>
      </w:r>
      <w:r w:rsidRPr="003F1BF0">
        <w:rPr>
          <w:rFonts w:ascii="Times New Roman" w:hAnsi="Times New Roman"/>
          <w:sz w:val="24"/>
          <w:szCs w:val="24"/>
        </w:rPr>
        <w:t xml:space="preserve"> изучения родной литературы (русской литературы) в школе - приобщение учащихся к искусству слова, богатству русской народной, классической и современной литературы. Основа литературного образования - чтение и изучение художественных произведений, знакомство с биографическими сведениями о мастерах слова и историко- культурными фактами, необходимыми для понимания включенных в программу произведений.</w:t>
      </w:r>
    </w:p>
    <w:p w:rsidR="00C44A8F" w:rsidRDefault="00C44A8F" w:rsidP="00C44A8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:rsidR="00C44A8F" w:rsidRPr="00C44A8F" w:rsidRDefault="00C44A8F" w:rsidP="00C44A8F">
      <w:pPr>
        <w:ind w:left="-709" w:firstLine="142"/>
        <w:jc w:val="center"/>
        <w:rPr>
          <w:rFonts w:ascii="Times New Roman" w:eastAsia="Times New Roman" w:hAnsi="Times New Roman"/>
          <w:b/>
          <w:bCs/>
        </w:rPr>
      </w:pPr>
      <w:r w:rsidRPr="00C44A8F">
        <w:rPr>
          <w:rFonts w:ascii="Times New Roman" w:eastAsia="Times New Roman" w:hAnsi="Times New Roman"/>
          <w:b/>
        </w:rPr>
        <w:t>ОСНОВНЫЕ ТРЕБОВАНИЯ К УРОВНЮ ПОДГОТОВКИ УЧАЩИХСЯ</w:t>
      </w:r>
    </w:p>
    <w:p w:rsidR="00C44A8F" w:rsidRDefault="00C44A8F" w:rsidP="00C44A8F">
      <w:pPr>
        <w:spacing w:line="288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Изучение русской родной литературы в 9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C44A8F" w:rsidRPr="00C44A8F" w:rsidRDefault="00C44A8F" w:rsidP="00C44A8F">
      <w:pPr>
        <w:widowControl w:val="0"/>
        <w:autoSpaceDE w:val="0"/>
        <w:autoSpaceDN w:val="0"/>
        <w:adjustRightInd w:val="0"/>
        <w:spacing w:after="240"/>
        <w:rPr>
          <w:rStyle w:val="20"/>
          <w:rFonts w:ascii="Times New Roman" w:eastAsia="MS Mincho" w:hAnsi="Times New Roman" w:cs="Times New Roman"/>
          <w:b w:val="0"/>
          <w:bCs w:val="0"/>
          <w:color w:val="auto"/>
          <w:u w:val="single"/>
        </w:rPr>
      </w:pPr>
      <w:r w:rsidRPr="00C44A8F">
        <w:rPr>
          <w:rStyle w:val="20"/>
          <w:rFonts w:ascii="Times New Roman" w:hAnsi="Times New Roman" w:cs="Times New Roman"/>
          <w:color w:val="auto"/>
          <w:u w:val="single"/>
        </w:rPr>
        <w:t>Личностные результаты:</w:t>
      </w:r>
    </w:p>
    <w:p w:rsidR="00C44A8F" w:rsidRDefault="00C44A8F" w:rsidP="00C44A8F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</w:t>
      </w:r>
      <w:r w:rsidRPr="00C5222E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</w:t>
      </w:r>
      <w:r>
        <w:rPr>
          <w:rStyle w:val="dash041e005f0431005f044b005f0447005f043d005f044b005f0439005f005fchar1char1"/>
        </w:rPr>
        <w:t>венности и долга перед Родиной.</w:t>
      </w:r>
    </w:p>
    <w:p w:rsidR="00C44A8F" w:rsidRPr="00C5222E" w:rsidRDefault="00C44A8F" w:rsidP="00C44A8F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</w:t>
      </w:r>
      <w:r w:rsidRPr="00C5222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</w:t>
      </w:r>
      <w:r>
        <w:rPr>
          <w:rStyle w:val="dash041e005f0431005f044b005f0447005f043d005f044b005f0439005f005fchar1char1"/>
        </w:rPr>
        <w:t>отивации к обучению и познанию.</w:t>
      </w:r>
    </w:p>
    <w:p w:rsidR="00C44A8F" w:rsidRPr="00C5222E" w:rsidRDefault="00C44A8F" w:rsidP="00C44A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5222E">
        <w:rPr>
          <w:rFonts w:ascii="Times New Roman" w:hAnsi="Times New Roman"/>
        </w:rPr>
        <w:t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</w:t>
      </w:r>
      <w:r>
        <w:rPr>
          <w:rFonts w:ascii="Times New Roman" w:hAnsi="Times New Roman"/>
        </w:rPr>
        <w:t>.</w:t>
      </w:r>
    </w:p>
    <w:p w:rsidR="00C44A8F" w:rsidRPr="00C5222E" w:rsidRDefault="00C44A8F" w:rsidP="00C44A8F">
      <w:pPr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</w:rPr>
        <w:t xml:space="preserve"> </w:t>
      </w:r>
      <w:r w:rsidRPr="00C5222E"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 xml:space="preserve"> </w:t>
      </w:r>
      <w:r w:rsidRPr="00C5222E">
        <w:rPr>
          <w:rFonts w:ascii="Times New Roman" w:hAnsi="Times New Roman"/>
        </w:rPr>
        <w:t>Осознание эстетической ценности  русского языка; уважительное отношение к родному языку, гордость за него; потребность сохранить чистоту русского</w:t>
      </w:r>
      <w:r w:rsidRPr="00C5222E">
        <w:t xml:space="preserve"> языка как явления национальной </w:t>
      </w:r>
      <w:r w:rsidRPr="00C5222E">
        <w:rPr>
          <w:rFonts w:ascii="Times New Roman" w:hAnsi="Times New Roman"/>
        </w:rPr>
        <w:t>культуры; стремление к речевому самосовершенствованию.</w:t>
      </w:r>
    </w:p>
    <w:p w:rsidR="00C44A8F" w:rsidRPr="00C5222E" w:rsidRDefault="00C44A8F" w:rsidP="00C44A8F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5. </w:t>
      </w:r>
      <w:r w:rsidRPr="00C5222E">
        <w:rPr>
          <w:rStyle w:val="dash041e005f0431005f044b005f0447005f043d005f044b005f0439005f005fchar1char1"/>
        </w:rPr>
        <w:t xml:space="preserve"> Сформированность основ экологической культуры.</w:t>
      </w:r>
    </w:p>
    <w:p w:rsidR="00C44A8F" w:rsidRPr="00C44A8F" w:rsidRDefault="00C44A8F" w:rsidP="00C44A8F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  <w:r w:rsidRPr="00C44A8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Метапредметные результаты </w:t>
      </w:r>
      <w:bookmarkEnd w:id="2"/>
      <w:bookmarkEnd w:id="3"/>
      <w:bookmarkEnd w:id="4"/>
      <w:bookmarkEnd w:id="5"/>
      <w:bookmarkEnd w:id="6"/>
    </w:p>
    <w:p w:rsidR="00C44A8F" w:rsidRPr="00C44A8F" w:rsidRDefault="00C44A8F" w:rsidP="00C44A8F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C44A8F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8F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</w:p>
    <w:p w:rsidR="00C44A8F" w:rsidRPr="00C44A8F" w:rsidRDefault="00C44A8F" w:rsidP="00C44A8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44A8F" w:rsidRPr="00C44A8F" w:rsidRDefault="00C44A8F" w:rsidP="00C44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C44A8F" w:rsidRPr="00C44A8F" w:rsidRDefault="00C44A8F" w:rsidP="00C44A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A8F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C44A8F" w:rsidRPr="00C44A8F" w:rsidRDefault="00C44A8F" w:rsidP="00C44A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группе.  </w:t>
      </w:r>
    </w:p>
    <w:p w:rsidR="00C44A8F" w:rsidRPr="00C44A8F" w:rsidRDefault="00C44A8F" w:rsidP="00C44A8F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мыслей.</w:t>
      </w:r>
    </w:p>
    <w:p w:rsidR="00C44A8F" w:rsidRDefault="00C44A8F" w:rsidP="00C44A8F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C44A8F" w:rsidRPr="00C44A8F" w:rsidRDefault="00C44A8F" w:rsidP="00C44A8F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A8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2)осознавать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мире.</w:t>
      </w: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3)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44A8F" w:rsidRPr="00C44A8F" w:rsidRDefault="00C44A8F" w:rsidP="00C44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A8F">
        <w:rPr>
          <w:rFonts w:ascii="Times New Roman" w:hAnsi="Times New Roman" w:cs="Times New Roman"/>
          <w:sz w:val="24"/>
          <w:szCs w:val="24"/>
        </w:rPr>
        <w:t>4)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3F1BF0" w:rsidRDefault="003F1BF0" w:rsidP="003F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C44A8F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C44A8F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(второй иностранный)</w:t>
      </w:r>
      <w:r w:rsidRPr="00C44A8F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3F2A0D" w:rsidRPr="003F2A0D" w:rsidRDefault="003F2A0D" w:rsidP="001C3E9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3F2A0D" w:rsidRPr="003F2A0D" w:rsidRDefault="003F2A0D" w:rsidP="001C3E9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F2A0D" w:rsidRPr="003F2A0D" w:rsidRDefault="003F2A0D" w:rsidP="001C3E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F2A0D" w:rsidRPr="003F2A0D" w:rsidRDefault="003F2A0D" w:rsidP="001C3E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F2A0D" w:rsidRPr="003F2A0D" w:rsidRDefault="003F2A0D" w:rsidP="001C3E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F2A0D" w:rsidRPr="003F2A0D" w:rsidRDefault="003F2A0D" w:rsidP="001C3E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3F2A0D" w:rsidRPr="003F2A0D" w:rsidRDefault="003F2A0D" w:rsidP="001C3E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3F2A0D" w:rsidRPr="003F2A0D" w:rsidRDefault="003F2A0D" w:rsidP="001C3E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3F2A0D" w:rsidRPr="003F2A0D" w:rsidRDefault="003F2A0D" w:rsidP="001C3E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F2A0D" w:rsidRPr="003F2A0D" w:rsidRDefault="003F2A0D" w:rsidP="001C3E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3F2A0D" w:rsidRPr="003F2A0D" w:rsidRDefault="003F2A0D" w:rsidP="001C3E9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Аудирование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F2A0D" w:rsidRPr="003F2A0D" w:rsidRDefault="003F2A0D" w:rsidP="001C3E9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F2A0D" w:rsidRPr="003F2A0D" w:rsidRDefault="003F2A0D" w:rsidP="001C3E9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F2A0D" w:rsidRPr="003F2A0D" w:rsidRDefault="003F2A0D" w:rsidP="001C3E9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F2A0D" w:rsidRPr="003F2A0D" w:rsidRDefault="003F2A0D" w:rsidP="001C3E9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F2A0D" w:rsidRPr="003F2A0D" w:rsidRDefault="003F2A0D" w:rsidP="001C3E9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F2A0D" w:rsidRPr="003F2A0D" w:rsidRDefault="003F2A0D" w:rsidP="001C3E9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F2A0D" w:rsidRPr="003F2A0D" w:rsidRDefault="003F2A0D" w:rsidP="001C3E9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F2A0D" w:rsidRPr="003F2A0D" w:rsidRDefault="003F2A0D" w:rsidP="001C3E9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F2A0D" w:rsidRPr="003F2A0D" w:rsidRDefault="003F2A0D" w:rsidP="001C3E9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F2A0D" w:rsidRPr="003F2A0D" w:rsidRDefault="003F2A0D" w:rsidP="001C3E9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F2A0D" w:rsidRPr="003F2A0D" w:rsidRDefault="003F2A0D" w:rsidP="001C3E9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F2A0D" w:rsidRPr="003F2A0D" w:rsidRDefault="003F2A0D" w:rsidP="001C3E9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F2A0D" w:rsidRPr="003F2A0D" w:rsidRDefault="003F2A0D" w:rsidP="001C3E9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F2A0D">
        <w:rPr>
          <w:rFonts w:ascii="Times New Roman" w:hAnsi="Times New Roman"/>
          <w:i/>
          <w:sz w:val="24"/>
          <w:szCs w:val="24"/>
        </w:rPr>
        <w:t>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F2A0D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F2A0D" w:rsidRPr="003F2A0D" w:rsidRDefault="003F2A0D" w:rsidP="001C3E9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3F2A0D" w:rsidRPr="003F2A0D" w:rsidRDefault="003F2A0D" w:rsidP="001C3E9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F2A0D" w:rsidRPr="003F2A0D" w:rsidRDefault="003F2A0D" w:rsidP="001C3E9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3F2A0D" w:rsidRPr="003F2A0D" w:rsidRDefault="003F2A0D" w:rsidP="001C3E9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F2A0D" w:rsidRPr="003F2A0D" w:rsidRDefault="003F2A0D" w:rsidP="001C3E9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F2A0D" w:rsidRPr="003F2A0D" w:rsidRDefault="003F2A0D" w:rsidP="001C3E9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F2A0D" w:rsidRPr="003F2A0D" w:rsidRDefault="003F2A0D" w:rsidP="001C3E9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F2A0D" w:rsidRPr="003F2A0D" w:rsidRDefault="003F2A0D" w:rsidP="001C3E9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F2A0D" w:rsidRPr="003F2A0D" w:rsidRDefault="003F2A0D" w:rsidP="001C3E9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F2A0D" w:rsidRPr="003F2A0D" w:rsidRDefault="003F2A0D" w:rsidP="001C3E9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3F2A0D">
        <w:rPr>
          <w:rFonts w:ascii="Times New Roman" w:hAnsi="Times New Roman"/>
          <w:sz w:val="24"/>
          <w:szCs w:val="24"/>
        </w:rPr>
        <w:t xml:space="preserve">-,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3F2A0D">
        <w:rPr>
          <w:rFonts w:ascii="Times New Roman" w:hAnsi="Times New Roman"/>
          <w:sz w:val="24"/>
          <w:szCs w:val="24"/>
        </w:rPr>
        <w:t xml:space="preserve">-,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3F2A0D">
        <w:rPr>
          <w:rFonts w:ascii="Times New Roman" w:hAnsi="Times New Roman"/>
          <w:sz w:val="24"/>
          <w:szCs w:val="24"/>
        </w:rPr>
        <w:t>-,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F2A0D">
        <w:rPr>
          <w:rFonts w:ascii="Times New Roman" w:hAnsi="Times New Roman"/>
          <w:i/>
          <w:sz w:val="24"/>
          <w:szCs w:val="24"/>
        </w:rPr>
        <w:t>ze</w:t>
      </w:r>
      <w:r w:rsidRPr="003F2A0D">
        <w:rPr>
          <w:rFonts w:ascii="Times New Roman" w:hAnsi="Times New Roman"/>
          <w:sz w:val="24"/>
          <w:szCs w:val="24"/>
        </w:rPr>
        <w:t>/-</w:t>
      </w:r>
      <w:r w:rsidRPr="003F2A0D">
        <w:rPr>
          <w:rFonts w:ascii="Times New Roman" w:hAnsi="Times New Roman"/>
          <w:i/>
          <w:sz w:val="24"/>
          <w:szCs w:val="24"/>
        </w:rPr>
        <w:t>ise</w:t>
      </w:r>
      <w:r w:rsidRPr="003F2A0D">
        <w:rPr>
          <w:rFonts w:ascii="Times New Roman" w:hAnsi="Times New Roman"/>
          <w:sz w:val="24"/>
          <w:szCs w:val="24"/>
        </w:rPr>
        <w:t xml:space="preserve">; 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2A0D">
        <w:rPr>
          <w:rFonts w:ascii="Times New Roman" w:hAnsi="Times New Roman"/>
          <w:sz w:val="24"/>
          <w:szCs w:val="24"/>
        </w:rPr>
        <w:t>имена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существительные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при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помощи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суффиксов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3F2A0D">
        <w:rPr>
          <w:rFonts w:ascii="Times New Roman" w:hAnsi="Times New Roman"/>
          <w:sz w:val="24"/>
          <w:szCs w:val="24"/>
          <w:lang w:val="en-US"/>
        </w:rPr>
        <w:t>/-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sion</w:t>
      </w:r>
      <w:r w:rsidRPr="003F2A0D">
        <w:rPr>
          <w:rFonts w:ascii="Times New Roman" w:hAnsi="Times New Roman"/>
          <w:sz w:val="24"/>
          <w:szCs w:val="24"/>
          <w:lang w:val="en-US"/>
        </w:rPr>
        <w:t>/-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nce</w:t>
      </w:r>
      <w:r w:rsidRPr="003F2A0D">
        <w:rPr>
          <w:rFonts w:ascii="Times New Roman" w:hAnsi="Times New Roman"/>
          <w:sz w:val="24"/>
          <w:szCs w:val="24"/>
          <w:lang w:val="en-US"/>
        </w:rPr>
        <w:t>/-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ence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ity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3F2A0D">
        <w:rPr>
          <w:rFonts w:ascii="Times New Roman" w:hAnsi="Times New Roman"/>
          <w:sz w:val="24"/>
          <w:szCs w:val="24"/>
          <w:lang w:val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F2A0D">
        <w:rPr>
          <w:rFonts w:ascii="Times New Roman" w:hAnsi="Times New Roman"/>
          <w:sz w:val="24"/>
          <w:szCs w:val="24"/>
        </w:rPr>
        <w:t>имена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прилагательные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при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помощи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аффиксов</w:t>
      </w:r>
      <w:r w:rsidRPr="003F2A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/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;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/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r w:rsidRPr="003F2A0D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3F2A0D">
        <w:rPr>
          <w:rFonts w:ascii="Times New Roman" w:hAnsi="Times New Roman"/>
          <w:sz w:val="24"/>
          <w:szCs w:val="24"/>
          <w:lang w:bidi="en-US"/>
        </w:rPr>
        <w:t xml:space="preserve">-, 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r w:rsidRPr="003F2A0D">
        <w:rPr>
          <w:rFonts w:ascii="Times New Roman" w:hAnsi="Times New Roman"/>
          <w:sz w:val="24"/>
          <w:szCs w:val="24"/>
          <w:lang w:bidi="en-US"/>
        </w:rPr>
        <w:t>-/</w:t>
      </w:r>
      <w:r w:rsidRPr="003F2A0D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3F2A0D">
        <w:rPr>
          <w:rFonts w:ascii="Times New Roman" w:hAnsi="Times New Roman"/>
          <w:sz w:val="24"/>
          <w:szCs w:val="24"/>
          <w:lang w:bidi="en-US"/>
        </w:rPr>
        <w:t>-;</w:t>
      </w:r>
    </w:p>
    <w:p w:rsidR="003F2A0D" w:rsidRPr="003F2A0D" w:rsidRDefault="003F2A0D" w:rsidP="001C3E9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3F2A0D">
        <w:rPr>
          <w:rFonts w:ascii="Times New Roman" w:hAnsi="Times New Roman"/>
          <w:sz w:val="24"/>
          <w:szCs w:val="24"/>
        </w:rPr>
        <w:t>,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3F2A0D">
        <w:rPr>
          <w:rFonts w:ascii="Times New Roman" w:hAnsi="Times New Roman"/>
          <w:sz w:val="24"/>
          <w:szCs w:val="24"/>
        </w:rPr>
        <w:t>; 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3F2A0D">
        <w:rPr>
          <w:rFonts w:ascii="Times New Roman" w:hAnsi="Times New Roman"/>
          <w:sz w:val="24"/>
          <w:szCs w:val="24"/>
        </w:rPr>
        <w:t>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3F2A0D">
        <w:rPr>
          <w:rFonts w:ascii="Times New Roman" w:hAnsi="Times New Roman"/>
          <w:i/>
          <w:sz w:val="24"/>
          <w:szCs w:val="24"/>
        </w:rPr>
        <w:t>.);</w:t>
      </w:r>
    </w:p>
    <w:p w:rsidR="003F2A0D" w:rsidRPr="003F2A0D" w:rsidRDefault="003F2A0D" w:rsidP="001C3E9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3F2A0D">
        <w:rPr>
          <w:rFonts w:ascii="Times New Roman" w:hAnsi="Times New Roman"/>
          <w:i/>
          <w:sz w:val="24"/>
          <w:szCs w:val="24"/>
        </w:rPr>
        <w:t>It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3F2A0D">
        <w:rPr>
          <w:rFonts w:ascii="Times New Roman" w:hAnsi="Times New Roman"/>
          <w:i/>
          <w:sz w:val="24"/>
          <w:szCs w:val="24"/>
        </w:rPr>
        <w:t xml:space="preserve">There +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3F2A0D">
        <w:rPr>
          <w:rFonts w:ascii="Times New Roman" w:hAnsi="Times New Roman"/>
          <w:i/>
          <w:sz w:val="24"/>
          <w:szCs w:val="24"/>
        </w:rPr>
        <w:t>and, but, or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F2A0D" w:rsidRPr="00C52F1B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и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употреблять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в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речи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условные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предложения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реального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характера</w:t>
      </w:r>
      <w:r w:rsidRPr="00C52F1B">
        <w:rPr>
          <w:rFonts w:ascii="Times New Roman" w:hAnsi="Times New Roman"/>
          <w:sz w:val="24"/>
          <w:szCs w:val="24"/>
        </w:rPr>
        <w:t xml:space="preserve"> (</w:t>
      </w:r>
      <w:r w:rsidRPr="003F2A0D">
        <w:rPr>
          <w:rFonts w:ascii="Times New Roman" w:hAnsi="Times New Roman"/>
          <w:sz w:val="24"/>
          <w:szCs w:val="24"/>
          <w:lang w:val="en-US"/>
        </w:rPr>
        <w:t>Conditional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I</w:t>
      </w:r>
      <w:r w:rsidRPr="00C52F1B">
        <w:rPr>
          <w:rFonts w:ascii="Times New Roman" w:hAnsi="Times New Roman"/>
          <w:sz w:val="24"/>
          <w:szCs w:val="24"/>
        </w:rPr>
        <w:t xml:space="preserve"> –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see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Jim</w:t>
      </w:r>
      <w:r w:rsidRPr="00C52F1B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52F1B">
        <w:rPr>
          <w:rFonts w:ascii="Times New Roman" w:hAnsi="Times New Roman"/>
          <w:i/>
          <w:sz w:val="24"/>
          <w:szCs w:val="24"/>
        </w:rPr>
        <w:t>’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ll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invite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our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school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party</w:t>
      </w:r>
      <w:r w:rsidRPr="00C52F1B">
        <w:rPr>
          <w:rFonts w:ascii="Times New Roman" w:hAnsi="Times New Roman"/>
          <w:sz w:val="24"/>
          <w:szCs w:val="24"/>
        </w:rPr>
        <w:t xml:space="preserve">) </w:t>
      </w:r>
      <w:r w:rsidRPr="003F2A0D">
        <w:rPr>
          <w:rFonts w:ascii="Times New Roman" w:hAnsi="Times New Roman"/>
          <w:sz w:val="24"/>
          <w:szCs w:val="24"/>
        </w:rPr>
        <w:t>и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нереального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</w:rPr>
        <w:t>характера</w:t>
      </w:r>
      <w:r w:rsidRPr="00C52F1B">
        <w:rPr>
          <w:rFonts w:ascii="Times New Roman" w:hAnsi="Times New Roman"/>
          <w:sz w:val="24"/>
          <w:szCs w:val="24"/>
        </w:rPr>
        <w:t xml:space="preserve"> (</w:t>
      </w:r>
      <w:r w:rsidRPr="003F2A0D">
        <w:rPr>
          <w:rFonts w:ascii="Times New Roman" w:hAnsi="Times New Roman"/>
          <w:sz w:val="24"/>
          <w:szCs w:val="24"/>
          <w:lang w:val="en-US"/>
        </w:rPr>
        <w:t>Conditional</w:t>
      </w:r>
      <w:r w:rsidRPr="00C52F1B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II</w:t>
      </w:r>
      <w:r w:rsidRPr="00C52F1B">
        <w:rPr>
          <w:rFonts w:ascii="Times New Roman" w:hAnsi="Times New Roman"/>
          <w:i/>
          <w:sz w:val="24"/>
          <w:szCs w:val="24"/>
        </w:rPr>
        <w:t xml:space="preserve"> –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were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C52F1B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start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learning</w:t>
      </w:r>
      <w:r w:rsidRPr="00C52F1B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French</w:t>
      </w:r>
      <w:r w:rsidRPr="00C52F1B">
        <w:rPr>
          <w:rFonts w:ascii="Times New Roman" w:hAnsi="Times New Roman"/>
          <w:i/>
          <w:sz w:val="24"/>
          <w:szCs w:val="24"/>
        </w:rPr>
        <w:t>);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3F2A0D">
        <w:rPr>
          <w:rFonts w:ascii="Times New Roman" w:hAnsi="Times New Roman"/>
          <w:sz w:val="24"/>
          <w:szCs w:val="24"/>
        </w:rPr>
        <w:t>/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3F2A0D">
        <w:rPr>
          <w:rFonts w:ascii="Times New Roman" w:hAnsi="Times New Roman"/>
          <w:sz w:val="24"/>
          <w:szCs w:val="24"/>
        </w:rPr>
        <w:t>/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3F2A0D">
        <w:rPr>
          <w:rFonts w:ascii="Times New Roman" w:hAnsi="Times New Roman"/>
          <w:sz w:val="24"/>
          <w:szCs w:val="24"/>
        </w:rPr>
        <w:t>/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3F2A0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Future,</w:t>
      </w:r>
      <w:r w:rsidRPr="003F2A0D">
        <w:rPr>
          <w:rFonts w:ascii="Times New Roman" w:hAnsi="Times New Roman"/>
          <w:i/>
          <w:sz w:val="24"/>
          <w:szCs w:val="24"/>
        </w:rPr>
        <w:t xml:space="preserve"> to be going to</w:t>
      </w:r>
      <w:r w:rsidRPr="003F2A0D">
        <w:rPr>
          <w:rFonts w:ascii="Times New Roman" w:hAnsi="Times New Roman"/>
          <w:sz w:val="24"/>
          <w:szCs w:val="24"/>
        </w:rPr>
        <w:t>, Present Continuous;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3F2A0D">
        <w:rPr>
          <w:rFonts w:ascii="Times New Roman" w:hAnsi="Times New Roman"/>
          <w:sz w:val="24"/>
          <w:szCs w:val="24"/>
        </w:rPr>
        <w:t>);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3F2A0D">
        <w:rPr>
          <w:rFonts w:ascii="Times New Roman" w:hAnsi="Times New Roman"/>
          <w:sz w:val="24"/>
          <w:szCs w:val="24"/>
          <w:lang w:val="en-US"/>
        </w:rPr>
        <w:t>Present</w:t>
      </w:r>
      <w:r w:rsidRPr="003F2A0D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Simple</w:t>
      </w:r>
      <w:r w:rsidRPr="003F2A0D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Passive</w:t>
      </w:r>
      <w:r w:rsidRPr="003F2A0D">
        <w:rPr>
          <w:rFonts w:ascii="Times New Roman" w:hAnsi="Times New Roman"/>
          <w:sz w:val="24"/>
          <w:szCs w:val="24"/>
        </w:rPr>
        <w:t xml:space="preserve">, </w:t>
      </w:r>
      <w:r w:rsidRPr="003F2A0D">
        <w:rPr>
          <w:rFonts w:ascii="Times New Roman" w:hAnsi="Times New Roman"/>
          <w:sz w:val="24"/>
          <w:szCs w:val="24"/>
          <w:lang w:val="en-US"/>
        </w:rPr>
        <w:t>Past</w:t>
      </w:r>
      <w:r w:rsidRPr="003F2A0D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Simple</w:t>
      </w:r>
      <w:r w:rsidRPr="003F2A0D">
        <w:rPr>
          <w:rFonts w:ascii="Times New Roman" w:hAnsi="Times New Roman"/>
          <w:sz w:val="24"/>
          <w:szCs w:val="24"/>
        </w:rPr>
        <w:t xml:space="preserve"> </w:t>
      </w:r>
      <w:r w:rsidRPr="003F2A0D">
        <w:rPr>
          <w:rFonts w:ascii="Times New Roman" w:hAnsi="Times New Roman"/>
          <w:sz w:val="24"/>
          <w:szCs w:val="24"/>
          <w:lang w:val="en-US"/>
        </w:rPr>
        <w:t>Passive</w:t>
      </w:r>
      <w:r w:rsidRPr="003F2A0D">
        <w:rPr>
          <w:rFonts w:ascii="Times New Roman" w:hAnsi="Times New Roman"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A0D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3F2A0D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3F2A0D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3F2A0D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3F2A0D">
        <w:rPr>
          <w:rFonts w:ascii="Times New Roman" w:hAnsi="Times New Roman"/>
          <w:i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3F2A0D">
        <w:rPr>
          <w:rFonts w:ascii="Times New Roman" w:hAnsi="Times New Roman"/>
          <w:i/>
          <w:sz w:val="24"/>
          <w:szCs w:val="24"/>
        </w:rPr>
        <w:t xml:space="preserve"> …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3F2A0D">
        <w:rPr>
          <w:rFonts w:ascii="Times New Roman" w:hAnsi="Times New Roman"/>
          <w:i/>
          <w:sz w:val="24"/>
          <w:szCs w:val="24"/>
        </w:rPr>
        <w:t xml:space="preserve">;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3F2A0D">
        <w:rPr>
          <w:rFonts w:ascii="Times New Roman" w:hAnsi="Times New Roman"/>
          <w:i/>
          <w:sz w:val="24"/>
          <w:szCs w:val="24"/>
        </w:rPr>
        <w:t xml:space="preserve"> …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3F2A0D">
        <w:rPr>
          <w:rFonts w:ascii="Times New Roman" w:hAnsi="Times New Roman"/>
          <w:i/>
          <w:sz w:val="24"/>
          <w:szCs w:val="24"/>
        </w:rPr>
        <w:t xml:space="preserve">;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3F2A0D">
        <w:rPr>
          <w:rFonts w:ascii="Times New Roman" w:hAnsi="Times New Roman"/>
          <w:i/>
          <w:sz w:val="24"/>
          <w:szCs w:val="24"/>
        </w:rPr>
        <w:t xml:space="preserve"> …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3F2A0D">
        <w:rPr>
          <w:rFonts w:ascii="Times New Roman" w:hAnsi="Times New Roman"/>
          <w:i/>
          <w:sz w:val="24"/>
          <w:szCs w:val="24"/>
        </w:rPr>
        <w:t xml:space="preserve">;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3F2A0D">
        <w:rPr>
          <w:rFonts w:ascii="Times New Roman" w:hAnsi="Times New Roman"/>
          <w:i/>
          <w:sz w:val="24"/>
          <w:szCs w:val="24"/>
        </w:rPr>
        <w:t xml:space="preserve"> …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3F2A0D">
        <w:rPr>
          <w:rFonts w:ascii="Times New Roman" w:hAnsi="Times New Roman"/>
          <w:i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</w:rPr>
        <w:t>и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</w:rPr>
        <w:t>употреблять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</w:rPr>
        <w:t>в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</w:rPr>
        <w:t>речи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</w:rPr>
        <w:t>конструкции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look/feel/be happy;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de-DE"/>
        </w:rPr>
        <w:t>Present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3F2A0D">
        <w:rPr>
          <w:rFonts w:ascii="Times New Roman" w:hAnsi="Times New Roman"/>
          <w:i/>
          <w:sz w:val="24"/>
          <w:szCs w:val="24"/>
        </w:rPr>
        <w:t>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3F2A0D">
        <w:rPr>
          <w:rFonts w:ascii="Times New Roman" w:hAnsi="Times New Roman"/>
          <w:i/>
          <w:sz w:val="24"/>
          <w:szCs w:val="24"/>
        </w:rPr>
        <w:t>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3F2A0D">
        <w:rPr>
          <w:rFonts w:ascii="Times New Roman" w:hAnsi="Times New Roman"/>
          <w:i/>
          <w:sz w:val="24"/>
          <w:szCs w:val="24"/>
        </w:rPr>
        <w:t>-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3F2A0D">
        <w:rPr>
          <w:rFonts w:ascii="Times New Roman" w:hAnsi="Times New Roman"/>
          <w:i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3F2A0D">
        <w:rPr>
          <w:rFonts w:ascii="Times New Roman" w:hAnsi="Times New Roman"/>
          <w:i/>
          <w:sz w:val="24"/>
          <w:szCs w:val="24"/>
        </w:rPr>
        <w:t xml:space="preserve"> Passive;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3F2A0D">
        <w:rPr>
          <w:rFonts w:ascii="Times New Roman" w:hAnsi="Times New Roman"/>
          <w:i/>
          <w:sz w:val="24"/>
          <w:szCs w:val="24"/>
        </w:rPr>
        <w:t xml:space="preserve">,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3F2A0D">
        <w:rPr>
          <w:rFonts w:ascii="Times New Roman" w:hAnsi="Times New Roman"/>
          <w:i/>
          <w:sz w:val="24"/>
          <w:szCs w:val="24"/>
        </w:rPr>
        <w:t>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F2A0D">
        <w:rPr>
          <w:rFonts w:ascii="Times New Roman" w:hAnsi="Times New Roman"/>
          <w:i/>
          <w:sz w:val="24"/>
          <w:szCs w:val="24"/>
        </w:rPr>
        <w:t xml:space="preserve"> и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3F2A0D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F2A0D" w:rsidRPr="003F2A0D" w:rsidRDefault="003F2A0D" w:rsidP="001C3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2A0D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F2A0D">
        <w:rPr>
          <w:rFonts w:ascii="Times New Roman" w:hAnsi="Times New Roman"/>
          <w:i/>
          <w:sz w:val="24"/>
          <w:szCs w:val="24"/>
        </w:rPr>
        <w:t>+существительное»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3F2A0D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3F2A0D">
        <w:rPr>
          <w:rFonts w:ascii="Times New Roman" w:hAnsi="Times New Roman"/>
          <w:i/>
          <w:sz w:val="24"/>
          <w:szCs w:val="24"/>
        </w:rPr>
        <w:t>+существительное» (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3F2A0D">
        <w:rPr>
          <w:rFonts w:ascii="Times New Roman" w:hAnsi="Times New Roman"/>
          <w:i/>
          <w:sz w:val="24"/>
          <w:szCs w:val="24"/>
        </w:rPr>
        <w:t xml:space="preserve"> </w:t>
      </w:r>
      <w:r w:rsidRPr="003F2A0D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3F2A0D">
        <w:rPr>
          <w:rFonts w:ascii="Times New Roman" w:hAnsi="Times New Roman"/>
          <w:i/>
          <w:sz w:val="24"/>
          <w:szCs w:val="24"/>
        </w:rPr>
        <w:t>).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F2A0D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F2A0D" w:rsidRPr="003F2A0D" w:rsidRDefault="003F2A0D" w:rsidP="001C3E9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F2A0D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F2A0D" w:rsidRPr="003F2A0D" w:rsidRDefault="003F2A0D" w:rsidP="001C3E9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F2A0D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2A0D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F2A0D" w:rsidRPr="003F2A0D" w:rsidRDefault="003F2A0D" w:rsidP="001C3E9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2A0D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F2A0D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2A0D" w:rsidRPr="003F2A0D" w:rsidRDefault="003F2A0D" w:rsidP="001C3E9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F2A0D" w:rsidRPr="003F2A0D" w:rsidRDefault="003F2A0D" w:rsidP="003F2A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F2A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2A0D" w:rsidRPr="003F2A0D" w:rsidRDefault="003F2A0D" w:rsidP="001C3E9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3F2A0D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F2A0D" w:rsidRPr="003F2A0D" w:rsidRDefault="003F2A0D" w:rsidP="001C3E9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A0D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3F2A0D" w:rsidRDefault="003F2A0D" w:rsidP="003F1BF0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ABF" w:rsidRDefault="000913A1" w:rsidP="0009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СОДЕРЖАТЕЛЬНЫЙ РАЗДЕЛ.</w:t>
      </w:r>
    </w:p>
    <w:p w:rsidR="000913A1" w:rsidRDefault="003A6FB8" w:rsidP="0009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« Р</w:t>
      </w:r>
      <w:r w:rsidR="000913A1">
        <w:rPr>
          <w:rFonts w:ascii="Times New Roman" w:hAnsi="Times New Roman" w:cs="Times New Roman"/>
          <w:b/>
          <w:sz w:val="28"/>
          <w:szCs w:val="28"/>
        </w:rPr>
        <w:t>одной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0913A1">
        <w:rPr>
          <w:rFonts w:ascii="Times New Roman" w:hAnsi="Times New Roman" w:cs="Times New Roman"/>
          <w:b/>
          <w:sz w:val="28"/>
          <w:szCs w:val="28"/>
        </w:rPr>
        <w:t>».</w:t>
      </w:r>
    </w:p>
    <w:p w:rsidR="000913A1" w:rsidRPr="00A27025" w:rsidRDefault="000913A1" w:rsidP="000913A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A27025">
        <w:rPr>
          <w:rFonts w:ascii="Times New Roman" w:hAnsi="Times New Roman"/>
        </w:rPr>
        <w:t xml:space="preserve">СОДЕРЖАНИЕ УЧЕБНОГО ПРЕДМЕТА </w:t>
      </w:r>
      <w:r>
        <w:rPr>
          <w:rFonts w:ascii="Times New Roman" w:hAnsi="Times New Roman"/>
        </w:rPr>
        <w:t xml:space="preserve"> (33 ч)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D3">
        <w:rPr>
          <w:rFonts w:ascii="Times New Roman" w:hAnsi="Times New Roman" w:cs="Times New Roman"/>
          <w:i/>
          <w:sz w:val="28"/>
          <w:szCs w:val="28"/>
        </w:rPr>
        <w:t xml:space="preserve">Раздел 1. Язык и культура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AD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F0AD3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D3">
        <w:rPr>
          <w:rFonts w:ascii="Times New Roman" w:hAnsi="Times New Roman" w:cs="Times New Roman"/>
          <w:i/>
          <w:sz w:val="28"/>
          <w:szCs w:val="28"/>
        </w:rPr>
        <w:t>Раздел 2. Культура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AD3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F0AD3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Основные орфоэпические нормы</w:t>
      </w:r>
      <w:r w:rsidRPr="005C2C4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Основные лексические нормы современного русского литературного языка</w:t>
      </w:r>
      <w:r w:rsidRPr="005C2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2C4E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Типичные ошибки‚ связанные с нарушением лексической сочетаемости.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Основные грамматические нормы современного русского литературного языка</w:t>
      </w:r>
      <w:r w:rsidRPr="005C2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2C4E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5C2C4E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5C2C4E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5C2C4E">
        <w:rPr>
          <w:rFonts w:ascii="Times New Roman" w:hAnsi="Times New Roman" w:cs="Times New Roman"/>
          <w:i/>
          <w:sz w:val="24"/>
          <w:szCs w:val="24"/>
        </w:rPr>
        <w:t>чтобы</w:t>
      </w:r>
      <w:r w:rsidRPr="005C2C4E">
        <w:rPr>
          <w:rFonts w:ascii="Times New Roman" w:hAnsi="Times New Roman" w:cs="Times New Roman"/>
          <w:sz w:val="24"/>
          <w:szCs w:val="24"/>
        </w:rPr>
        <w:t xml:space="preserve"> и </w:t>
      </w:r>
      <w:r w:rsidRPr="005C2C4E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5C2C4E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D3">
        <w:rPr>
          <w:rFonts w:ascii="Times New Roman" w:hAnsi="Times New Roman" w:cs="Times New Roman"/>
          <w:i/>
          <w:sz w:val="28"/>
          <w:szCs w:val="28"/>
        </w:rPr>
        <w:t xml:space="preserve">Раздел 3. Речь. Речевая деятельность. Текст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AD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1F0AD3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AD3">
        <w:rPr>
          <w:rFonts w:ascii="Times New Roman" w:hAnsi="Times New Roman" w:cs="Times New Roman"/>
          <w:i/>
          <w:sz w:val="28"/>
          <w:szCs w:val="28"/>
        </w:rPr>
        <w:t>)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Язык и речь. Виды речевой деятельности</w:t>
      </w:r>
      <w:r w:rsidRPr="001F0AD3">
        <w:rPr>
          <w:rFonts w:ascii="Times New Roman" w:hAnsi="Times New Roman" w:cs="Times New Roman"/>
          <w:i/>
          <w:sz w:val="24"/>
          <w:szCs w:val="24"/>
        </w:rPr>
        <w:tab/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0913A1" w:rsidRPr="005C2C4E" w:rsidRDefault="000913A1" w:rsidP="000913A1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0913A1" w:rsidRPr="001F0AD3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D3">
        <w:rPr>
          <w:rFonts w:ascii="Times New Roman" w:hAnsi="Times New Roman" w:cs="Times New Roman"/>
          <w:i/>
          <w:sz w:val="24"/>
          <w:szCs w:val="24"/>
        </w:rPr>
        <w:t xml:space="preserve">Функциональные разновидности языка </w:t>
      </w:r>
    </w:p>
    <w:p w:rsidR="000913A1" w:rsidRPr="005C2C4E" w:rsidRDefault="000913A1" w:rsidP="000913A1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0913A1" w:rsidRPr="005C2C4E" w:rsidRDefault="000913A1" w:rsidP="000913A1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0913A1" w:rsidRPr="005C2C4E" w:rsidRDefault="000913A1" w:rsidP="0009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4E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0913A1" w:rsidRDefault="000913A1" w:rsidP="00091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3A1" w:rsidRDefault="003A6FB8" w:rsidP="0009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«Р</w:t>
      </w:r>
      <w:r w:rsidR="000913A1">
        <w:rPr>
          <w:rFonts w:ascii="Times New Roman" w:hAnsi="Times New Roman" w:cs="Times New Roman"/>
          <w:b/>
          <w:sz w:val="28"/>
          <w:szCs w:val="28"/>
        </w:rPr>
        <w:t>одная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(русская)</w:t>
      </w:r>
      <w:r w:rsidR="000913A1">
        <w:rPr>
          <w:rFonts w:ascii="Times New Roman" w:hAnsi="Times New Roman" w:cs="Times New Roman"/>
          <w:b/>
          <w:sz w:val="28"/>
          <w:szCs w:val="28"/>
        </w:rPr>
        <w:t>»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4"/>
          <w:szCs w:val="24"/>
        </w:rPr>
      </w:pPr>
      <w:r w:rsidRPr="005C446C">
        <w:rPr>
          <w:rFonts w:ascii="Times" w:hAnsi="Times" w:cs="Times"/>
          <w:bCs/>
          <w:sz w:val="24"/>
          <w:szCs w:val="24"/>
        </w:rPr>
        <w:t>СОДЕРЖАНИЕ УЧЕБНОГО ПРЕДМЕТА</w:t>
      </w:r>
      <w:r w:rsidR="005C446C">
        <w:rPr>
          <w:rFonts w:ascii="Times" w:hAnsi="Times" w:cs="Times"/>
          <w:bCs/>
          <w:sz w:val="24"/>
          <w:szCs w:val="24"/>
        </w:rPr>
        <w:t xml:space="preserve"> (34ч)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</w:rPr>
        <w:t xml:space="preserve">         Важнейшее значение в формировании духовно богатой, гармонически развитой личности с высокими нравственными идеалами и эстетическими потребностями имеет родная литература (русская литература). Курс данного предмета в школе основывается на принципах связи искусства с жизнью, единства формы и содержания, историзма, русских традиций и новаторства, формирование умений оценивать и анализировать художественные произведения, овладения богатейшими выразительными средствами литературного языка.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</w:rPr>
        <w:t xml:space="preserve"> </w:t>
      </w:r>
      <w:r w:rsidRPr="005C446C">
        <w:rPr>
          <w:rFonts w:ascii="Times" w:hAnsi="Times" w:cs="Times"/>
          <w:sz w:val="24"/>
          <w:szCs w:val="24"/>
        </w:rPr>
        <w:t xml:space="preserve">           </w:t>
      </w:r>
      <w:r w:rsidRPr="005C446C">
        <w:rPr>
          <w:rFonts w:ascii="Times New Roman" w:hAnsi="Times New Roman"/>
          <w:sz w:val="24"/>
          <w:szCs w:val="24"/>
        </w:rPr>
        <w:t xml:space="preserve">Курс «Родная литература (русская литература)» строится с опорой на текстуальное изучение русских художественных произведений, решает задачи формирования читательских умений, развития культуры устной и письменной речи. 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</w:rPr>
      </w:pPr>
      <w:r w:rsidRPr="005C446C">
        <w:rPr>
          <w:rFonts w:ascii="Times New Roman" w:eastAsia="Calibri" w:hAnsi="Times New Roman"/>
          <w:i/>
          <w:caps/>
          <w:sz w:val="24"/>
          <w:szCs w:val="24"/>
        </w:rPr>
        <w:t xml:space="preserve"> Устное  народное творчество </w:t>
      </w:r>
      <w:r w:rsidRPr="005C446C">
        <w:rPr>
          <w:rFonts w:ascii="Times New Roman" w:eastAsia="Calibri" w:hAnsi="Times New Roman"/>
          <w:i/>
          <w:sz w:val="24"/>
          <w:szCs w:val="24"/>
        </w:rPr>
        <w:t>–  6 ч</w:t>
      </w:r>
    </w:p>
    <w:p w:rsidR="000913A1" w:rsidRPr="005C446C" w:rsidRDefault="000913A1" w:rsidP="000913A1">
      <w:pPr>
        <w:jc w:val="both"/>
        <w:rPr>
          <w:rFonts w:ascii="Times New Roman" w:eastAsia="Calibri" w:hAnsi="Times New Roman"/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</w:rPr>
        <w:t xml:space="preserve">Фольклор — коллективное устное народное творчество. Преображение действительности в духе народных идеалов. Вариативная природа фольклора. Исполнители фольклорных произведений. Коллективное и индивидуальное в фольклоре. </w:t>
      </w:r>
      <w:r w:rsidRPr="005C446C">
        <w:rPr>
          <w:rFonts w:ascii="Times New Roman" w:eastAsia="Calibri" w:hAnsi="Times New Roman"/>
          <w:sz w:val="24"/>
          <w:szCs w:val="24"/>
        </w:rPr>
        <w:t>Взаимосвязь фольклора и литературы.</w:t>
      </w:r>
    </w:p>
    <w:p w:rsidR="000913A1" w:rsidRPr="005C446C" w:rsidRDefault="000913A1" w:rsidP="000913A1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C446C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5C446C">
        <w:rPr>
          <w:rFonts w:ascii="Times New Roman" w:eastAsia="Calibri" w:hAnsi="Times New Roman"/>
          <w:i/>
          <w:sz w:val="24"/>
          <w:szCs w:val="24"/>
        </w:rPr>
        <w:t>Древнерусская литература-  8 ч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</w:rPr>
        <w:t xml:space="preserve">Начало письменности у восточных славян и возникновение древнерусской литературы. Культурные и литературные связи Руси с Византией. Древнехристианская книжность на Руси (обзор). </w:t>
      </w:r>
      <w:r w:rsidRPr="005C446C">
        <w:rPr>
          <w:rFonts w:eastAsia="Calibri"/>
          <w:sz w:val="24"/>
          <w:szCs w:val="24"/>
        </w:rPr>
        <w:t xml:space="preserve">Повесть временных лет. </w:t>
      </w:r>
      <w:r w:rsidRPr="005C446C">
        <w:rPr>
          <w:sz w:val="24"/>
          <w:szCs w:val="24"/>
        </w:rPr>
        <w:t>Основные произведения </w:t>
      </w:r>
      <w:r w:rsidRPr="005C446C">
        <w:rPr>
          <w:bCs/>
          <w:iCs/>
          <w:sz w:val="24"/>
          <w:szCs w:val="24"/>
        </w:rPr>
        <w:t>русской литературы второго этапа феодальной раздробленности</w:t>
      </w:r>
      <w:r w:rsidRPr="005C446C">
        <w:rPr>
          <w:sz w:val="24"/>
          <w:szCs w:val="24"/>
        </w:rPr>
        <w:t xml:space="preserve">: </w:t>
      </w:r>
      <w:r w:rsidRPr="005C446C">
        <w:rPr>
          <w:bCs/>
          <w:iCs/>
          <w:sz w:val="24"/>
          <w:szCs w:val="24"/>
        </w:rPr>
        <w:t xml:space="preserve">Неизвестный автор. "Слово о погибели русской земли"(между 1238 и 1246 годами),  Неизвестный автор. "Повесть о разорении Рязани Батыем"(XIVвек), </w:t>
      </w:r>
      <w:r w:rsidRPr="005C446C">
        <w:rPr>
          <w:sz w:val="24"/>
          <w:szCs w:val="24"/>
        </w:rPr>
        <w:t> </w:t>
      </w:r>
      <w:r w:rsidRPr="005C446C">
        <w:rPr>
          <w:bCs/>
          <w:iCs/>
          <w:sz w:val="24"/>
          <w:szCs w:val="24"/>
        </w:rPr>
        <w:t>Софоний"Задонщина"</w:t>
      </w:r>
      <w:r w:rsidRPr="005C446C">
        <w:rPr>
          <w:sz w:val="24"/>
          <w:szCs w:val="24"/>
        </w:rPr>
        <w:t> </w:t>
      </w:r>
      <w:r w:rsidRPr="005C446C">
        <w:rPr>
          <w:bCs/>
          <w:iCs/>
          <w:sz w:val="24"/>
          <w:szCs w:val="24"/>
        </w:rPr>
        <w:t xml:space="preserve">(80-е годы XIV века), </w:t>
      </w:r>
      <w:r w:rsidRPr="005C446C">
        <w:rPr>
          <w:sz w:val="24"/>
          <w:szCs w:val="24"/>
        </w:rPr>
        <w:t> </w:t>
      </w:r>
      <w:r w:rsidRPr="005C446C">
        <w:rPr>
          <w:bCs/>
          <w:iCs/>
          <w:sz w:val="24"/>
          <w:szCs w:val="24"/>
        </w:rPr>
        <w:t>Неизвестый автор. "Сказание о Мамаевом побоище" (середина XV века)</w:t>
      </w:r>
      <w:r w:rsidRPr="005C446C">
        <w:rPr>
          <w:sz w:val="24"/>
          <w:szCs w:val="24"/>
        </w:rPr>
        <w:t xml:space="preserve"> (обзор произведений). </w:t>
      </w:r>
      <w:r w:rsidRPr="005C446C">
        <w:rPr>
          <w:rFonts w:ascii="Times New Roman" w:hAnsi="Times New Roman"/>
          <w:sz w:val="24"/>
          <w:szCs w:val="24"/>
        </w:rPr>
        <w:t xml:space="preserve"> 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5C446C">
        <w:rPr>
          <w:rFonts w:ascii="Times New Roman" w:eastAsia="Calibri" w:hAnsi="Times New Roman"/>
          <w:i/>
          <w:sz w:val="24"/>
          <w:szCs w:val="24"/>
        </w:rPr>
        <w:t>Русская литература 18 века – 5ч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5C446C">
        <w:rPr>
          <w:rFonts w:ascii="Times New Roman" w:eastAsia="Calibri" w:hAnsi="Times New Roman"/>
          <w:sz w:val="24"/>
          <w:szCs w:val="24"/>
        </w:rPr>
        <w:t>Классицизм в русской литературе XVIII века и его своеобразие. А. Д. Кантемир,</w:t>
      </w:r>
      <w:r w:rsidRPr="005C446C">
        <w:rPr>
          <w:rFonts w:ascii="Times New Roman" w:hAnsi="Times New Roman"/>
          <w:sz w:val="24"/>
          <w:szCs w:val="24"/>
          <w:shd w:val="clear" w:color="auto" w:fill="FFFFFF"/>
        </w:rPr>
        <w:t xml:space="preserve"> В. К. Тредиаковский,  А. П. Сумароков</w:t>
      </w:r>
      <w:r w:rsidRPr="005C446C">
        <w:rPr>
          <w:rFonts w:ascii="Times New Roman" w:eastAsia="Calibri" w:hAnsi="Times New Roman"/>
          <w:sz w:val="24"/>
          <w:szCs w:val="24"/>
        </w:rPr>
        <w:t xml:space="preserve"> </w:t>
      </w:r>
      <w:r w:rsidRPr="005C446C">
        <w:rPr>
          <w:rFonts w:ascii="Times New Roman" w:hAnsi="Times New Roman"/>
          <w:sz w:val="24"/>
          <w:szCs w:val="24"/>
          <w:shd w:val="clear" w:color="auto" w:fill="FFFFFF"/>
        </w:rPr>
        <w:t xml:space="preserve">(обзор жизни и творчества). </w:t>
      </w:r>
      <w:r w:rsidRPr="005C446C">
        <w:rPr>
          <w:sz w:val="24"/>
          <w:szCs w:val="24"/>
        </w:rPr>
        <w:t xml:space="preserve">М.В.Ломоносов  – реформатор русского языка и системы стихосложения.  «Ода на взятие Хотина» . </w:t>
      </w:r>
      <w:r w:rsidRPr="005C44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5C446C">
        <w:rPr>
          <w:rFonts w:ascii="Times" w:hAnsi="Times" w:cs="Times"/>
          <w:b/>
          <w:bCs/>
          <w:sz w:val="24"/>
          <w:szCs w:val="24"/>
        </w:rPr>
        <w:t xml:space="preserve"> </w:t>
      </w:r>
      <w:r w:rsidRPr="005C446C">
        <w:rPr>
          <w:rFonts w:ascii="Times New Roman" w:hAnsi="Times New Roman"/>
          <w:i/>
          <w:sz w:val="24"/>
          <w:szCs w:val="24"/>
          <w:shd w:val="clear" w:color="auto" w:fill="FFFFFF"/>
        </w:rPr>
        <w:t>Русская литература 19 века –  8 ч</w:t>
      </w:r>
      <w:r w:rsidRPr="005C446C">
        <w:rPr>
          <w:rFonts w:ascii="Times New Roman" w:hAnsi="Times New Roman"/>
          <w:sz w:val="24"/>
          <w:szCs w:val="24"/>
        </w:rPr>
        <w:t xml:space="preserve"> </w:t>
      </w:r>
    </w:p>
    <w:p w:rsidR="000913A1" w:rsidRPr="005C446C" w:rsidRDefault="000913A1" w:rsidP="000913A1">
      <w:pPr>
        <w:rPr>
          <w:rFonts w:ascii="Times New Roman" w:hAnsi="Times New Roman"/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</w:rPr>
        <w:t xml:space="preserve">Вклад А.С.Пушкина в становлении  русской литературы. </w:t>
      </w:r>
      <w:r w:rsidRPr="005C446C">
        <w:rPr>
          <w:rFonts w:ascii="Times New Roman" w:hAnsi="Times New Roman"/>
          <w:sz w:val="24"/>
          <w:szCs w:val="24"/>
          <w:shd w:val="clear" w:color="auto" w:fill="FFFFFF"/>
        </w:rPr>
        <w:t>Поэты пушкинской плеяды (обзор жизни и творчества):</w:t>
      </w:r>
      <w:r w:rsidRPr="005C44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C446C">
        <w:rPr>
          <w:rFonts w:ascii="Times New Roman" w:hAnsi="Times New Roman"/>
          <w:sz w:val="24"/>
          <w:szCs w:val="24"/>
          <w:shd w:val="clear" w:color="auto" w:fill="FFFFFF"/>
        </w:rPr>
        <w:t>Денис Давыдов,  Константин Батюшков, Петр Вяземский, Антон Дельвиг, Николай Языков</w:t>
      </w:r>
      <w:r w:rsidRPr="005C446C">
        <w:rPr>
          <w:rFonts w:ascii="Times" w:hAnsi="Times" w:cs="Times"/>
          <w:b/>
          <w:bCs/>
          <w:sz w:val="24"/>
          <w:szCs w:val="24"/>
        </w:rPr>
        <w:t>.</w:t>
      </w:r>
      <w:r w:rsidRPr="005C446C">
        <w:rPr>
          <w:rFonts w:ascii="Times" w:hAnsi="Times" w:cs="Times"/>
          <w:sz w:val="24"/>
          <w:szCs w:val="24"/>
        </w:rPr>
        <w:t xml:space="preserve"> </w:t>
      </w:r>
      <w:r w:rsidRPr="005C446C">
        <w:rPr>
          <w:rFonts w:ascii="Times New Roman" w:hAnsi="Times New Roman"/>
          <w:sz w:val="24"/>
          <w:szCs w:val="24"/>
        </w:rPr>
        <w:t>Самобытность любовной лирики  19 века.  А. С. Пушкин, Е.А. Баратынский, М.Ю. Лермонтов, А.А.Григорьев.</w:t>
      </w:r>
      <w:r w:rsidRPr="005C446C">
        <w:rPr>
          <w:rFonts w:ascii="Times New Roman" w:eastAsia="Calibri" w:hAnsi="Times New Roman"/>
          <w:sz w:val="24"/>
          <w:szCs w:val="24"/>
        </w:rPr>
        <w:t xml:space="preserve"> Природа России в поэзии 19 века.</w:t>
      </w:r>
      <w:r w:rsidRPr="005C446C">
        <w:rPr>
          <w:rFonts w:ascii="Times" w:hAnsi="Times" w:cs="Times"/>
          <w:sz w:val="24"/>
          <w:szCs w:val="24"/>
        </w:rPr>
        <w:t xml:space="preserve"> </w:t>
      </w:r>
      <w:r w:rsidRPr="005C446C">
        <w:rPr>
          <w:rFonts w:ascii="Times New Roman" w:hAnsi="Times New Roman"/>
          <w:sz w:val="24"/>
          <w:szCs w:val="24"/>
        </w:rPr>
        <w:t>Своеобразие русского реализма середины XIX века. И.С.Тургенев,  Н.А.Некрасов, А.Н.Островский, Л.Н.Толстой. Разнообразие русской литературы второй половины 19 века.</w:t>
      </w:r>
    </w:p>
    <w:p w:rsidR="000913A1" w:rsidRPr="005C446C" w:rsidRDefault="000913A1" w:rsidP="000913A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Cs/>
          <w:i/>
          <w:sz w:val="24"/>
          <w:szCs w:val="24"/>
        </w:rPr>
      </w:pPr>
      <w:r w:rsidRPr="005C44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C446C">
        <w:rPr>
          <w:rFonts w:ascii="Times" w:hAnsi="Times" w:cs="Times"/>
          <w:bCs/>
          <w:i/>
          <w:sz w:val="24"/>
          <w:szCs w:val="24"/>
        </w:rPr>
        <w:t xml:space="preserve">Русская литература </w:t>
      </w:r>
      <w:r w:rsidRPr="005C446C">
        <w:rPr>
          <w:rFonts w:ascii="Times" w:hAnsi="Times" w:cs="Times"/>
          <w:bCs/>
          <w:i/>
          <w:sz w:val="24"/>
          <w:szCs w:val="24"/>
          <w:lang w:val="en-US"/>
        </w:rPr>
        <w:t>XX</w:t>
      </w:r>
      <w:r w:rsidRPr="005C446C">
        <w:rPr>
          <w:rFonts w:ascii="Times" w:hAnsi="Times" w:cs="Times"/>
          <w:bCs/>
          <w:i/>
          <w:sz w:val="24"/>
          <w:szCs w:val="24"/>
        </w:rPr>
        <w:t xml:space="preserve"> - </w:t>
      </w:r>
      <w:r w:rsidRPr="005C446C">
        <w:rPr>
          <w:rFonts w:ascii="Times" w:hAnsi="Times" w:cs="Times"/>
          <w:bCs/>
          <w:i/>
          <w:sz w:val="24"/>
          <w:szCs w:val="24"/>
          <w:lang w:val="en-US"/>
        </w:rPr>
        <w:t>XXI</w:t>
      </w:r>
      <w:r w:rsidRPr="005C446C">
        <w:rPr>
          <w:rFonts w:ascii="Times" w:hAnsi="Times" w:cs="Times"/>
          <w:bCs/>
          <w:i/>
          <w:sz w:val="24"/>
          <w:szCs w:val="24"/>
        </w:rPr>
        <w:t xml:space="preserve"> веков - 7 ч</w:t>
      </w:r>
    </w:p>
    <w:p w:rsidR="000913A1" w:rsidRDefault="000913A1" w:rsidP="000913A1">
      <w:pPr>
        <w:jc w:val="both"/>
        <w:rPr>
          <w:rFonts w:ascii="Times New Roman" w:hAnsi="Times New Roman"/>
          <w:sz w:val="24"/>
          <w:szCs w:val="24"/>
        </w:rPr>
      </w:pPr>
      <w:r w:rsidRPr="005C446C">
        <w:rPr>
          <w:rFonts w:ascii="Times New Roman" w:hAnsi="Times New Roman"/>
          <w:sz w:val="24"/>
          <w:szCs w:val="24"/>
          <w:shd w:val="clear" w:color="auto" w:fill="FFFFFF"/>
        </w:rPr>
        <w:t xml:space="preserve">Особенности русской литературы первой половины 20 века. Своеобразие творчества поэтов «Серебряного века». Новые темы в литературе второй половины XX века. </w:t>
      </w:r>
      <w:r w:rsidRPr="005C446C">
        <w:rPr>
          <w:rFonts w:ascii="Times" w:hAnsi="Times" w:cs="Times"/>
          <w:b/>
          <w:bCs/>
          <w:sz w:val="24"/>
          <w:szCs w:val="24"/>
        </w:rPr>
        <w:t xml:space="preserve"> </w:t>
      </w:r>
      <w:r w:rsidRPr="005C446C">
        <w:rPr>
          <w:rFonts w:ascii="Times New Roman" w:hAnsi="Times New Roman"/>
          <w:sz w:val="24"/>
          <w:szCs w:val="24"/>
        </w:rPr>
        <w:t>Современная русская литература. Национальные литературные премии.</w:t>
      </w:r>
    </w:p>
    <w:p w:rsidR="0019016D" w:rsidRPr="0019016D" w:rsidRDefault="0019016D" w:rsidP="001C3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>«Английский язык» (второй иностранный язык)</w:t>
      </w:r>
      <w:r w:rsidR="00491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E46" w:rsidRPr="00B15E46" w:rsidRDefault="00B15E46" w:rsidP="00B15E46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</w:rPr>
      </w:pPr>
      <w:r w:rsidRPr="00B15E46">
        <w:rPr>
          <w:rFonts w:ascii="Times New Roman" w:hAnsi="Times New Roman"/>
        </w:rPr>
        <w:t xml:space="preserve">Освоение предмета «Английский язык (второй)» в основной школе предполагает применение коммуникативного подхода в обучении иностранному языку.  </w:t>
      </w:r>
    </w:p>
    <w:p w:rsidR="00B15E46" w:rsidRPr="00B15E46" w:rsidRDefault="00B15E46" w:rsidP="00B15E46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</w:rPr>
      </w:pPr>
      <w:r w:rsidRPr="00B15E46">
        <w:rPr>
          <w:rFonts w:ascii="Times New Roman" w:hAnsi="Times New Roman"/>
        </w:rPr>
        <w:t xml:space="preserve"> Учебный предмет «Английский язык (второй)»</w:t>
      </w:r>
      <w:r w:rsidRPr="00B15E46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B15E46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15E46" w:rsidRPr="00B15E46" w:rsidRDefault="00B15E46" w:rsidP="00B15E46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</w:rPr>
      </w:pPr>
      <w:r w:rsidRPr="00B15E46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B15E46">
        <w:rPr>
          <w:rFonts w:ascii="Times New Roman" w:hAnsi="Times New Roman"/>
        </w:rPr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B15E46" w:rsidRPr="00B15E46" w:rsidRDefault="00B15E46" w:rsidP="00B15E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46">
        <w:rPr>
          <w:rFonts w:ascii="Times New Roman" w:hAnsi="Times New Roman"/>
          <w:sz w:val="24"/>
          <w:szCs w:val="24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B15E46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B15E46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Свободное время.</w:t>
      </w:r>
      <w:r w:rsidRPr="00B15E46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B15E46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 xml:space="preserve">Спорт. </w:t>
      </w:r>
      <w:r w:rsidRPr="00B15E46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Школа.</w:t>
      </w:r>
      <w:r w:rsidRPr="00B15E46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15E46">
        <w:rPr>
          <w:rFonts w:ascii="Times New Roman" w:hAnsi="Times New Roman"/>
          <w:i/>
          <w:sz w:val="24"/>
          <w:szCs w:val="24"/>
        </w:rPr>
        <w:t xml:space="preserve">. </w:t>
      </w:r>
      <w:r w:rsidRPr="00B15E46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Выбор профессии.</w:t>
      </w:r>
      <w:r w:rsidRPr="00B15E46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B15E46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Окружающий мир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B15E46" w:rsidRPr="00B15E46" w:rsidRDefault="00B15E46" w:rsidP="00B1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B15E46" w:rsidRPr="00B15E46" w:rsidRDefault="00B15E46" w:rsidP="00B15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5E46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15E46" w:rsidRPr="00B15E46" w:rsidRDefault="00B15E46" w:rsidP="00B15E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Аудирование</w:t>
      </w:r>
    </w:p>
    <w:p w:rsidR="00B15E46" w:rsidRPr="00B15E46" w:rsidRDefault="00B15E46" w:rsidP="00B15E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B15E46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Чтение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B15E46" w:rsidRPr="00B15E46" w:rsidRDefault="00B15E46" w:rsidP="001C3E9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B15E46" w:rsidRPr="00B15E46" w:rsidRDefault="00B15E46" w:rsidP="001C3E9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15E46" w:rsidRPr="00B15E46" w:rsidRDefault="00B15E46" w:rsidP="001C3E9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15E46" w:rsidRPr="00B15E46" w:rsidRDefault="00B15E46" w:rsidP="001C3E9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15E46" w:rsidRPr="00B15E46" w:rsidRDefault="00B15E46" w:rsidP="001C3E9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B15E46">
        <w:rPr>
          <w:rFonts w:ascii="Times New Roman" w:hAnsi="Times New Roman"/>
          <w:sz w:val="24"/>
          <w:szCs w:val="24"/>
        </w:rPr>
        <w:t xml:space="preserve">всех букв алфавита, основных буквосочетаний, </w:t>
      </w:r>
      <w:r w:rsidRPr="00B15E46">
        <w:rPr>
          <w:rFonts w:ascii="Times New Roman" w:hAnsi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B15E46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15E46" w:rsidRPr="00B15E46" w:rsidRDefault="00B15E46" w:rsidP="001C3E9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15E46" w:rsidRPr="00B15E46" w:rsidRDefault="00B15E46" w:rsidP="00B15E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B15E46" w:rsidRPr="00B15E46" w:rsidRDefault="00B15E46" w:rsidP="001C3E9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B15E46" w:rsidRPr="00B15E46" w:rsidRDefault="00B15E46" w:rsidP="001C3E9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15E46" w:rsidRPr="00B15E46" w:rsidRDefault="00B15E46" w:rsidP="001C3E9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15E46" w:rsidRPr="00B15E46" w:rsidRDefault="00B15E46" w:rsidP="001C3E9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15E46" w:rsidRPr="00B15E46" w:rsidRDefault="00B15E46" w:rsidP="001C3E9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15E46" w:rsidRPr="00B15E46" w:rsidRDefault="00B15E46" w:rsidP="001C3E9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15E46" w:rsidRPr="00B15E46" w:rsidRDefault="00B15E46" w:rsidP="001C3E9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15E46" w:rsidRPr="00B15E46" w:rsidRDefault="00B15E46" w:rsidP="001C3E9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15E46" w:rsidRPr="00B15E46" w:rsidRDefault="00B15E46" w:rsidP="001C3E9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E4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B15E46" w:rsidRPr="00B15E46" w:rsidRDefault="00B15E46" w:rsidP="00B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15E46" w:rsidRPr="00B15E46" w:rsidRDefault="00B15E46" w:rsidP="001C3E9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B15E46" w:rsidRPr="00B15E46" w:rsidRDefault="00B15E46" w:rsidP="001C3E9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B15E46" w:rsidRPr="00B15E46" w:rsidRDefault="00B15E46" w:rsidP="001C3E9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B15E46" w:rsidRPr="00B15E46" w:rsidRDefault="00B15E46" w:rsidP="001C3E9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15E46" w:rsidRPr="00B15E46" w:rsidRDefault="00B15E46" w:rsidP="001C3E9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E46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B15E46" w:rsidRDefault="00B15E46" w:rsidP="0019016D">
      <w:pPr>
        <w:tabs>
          <w:tab w:val="left" w:pos="426"/>
        </w:tabs>
        <w:contextualSpacing/>
        <w:jc w:val="center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AA2F71" w:rsidRDefault="00B15E46" w:rsidP="00AA2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ОРГАНИЗАЦИОННЫЙ РАЗДЕЛ.</w:t>
      </w:r>
    </w:p>
    <w:p w:rsidR="00B15E46" w:rsidRDefault="00B15E46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46">
        <w:rPr>
          <w:rFonts w:ascii="Times New Roman" w:hAnsi="Times New Roman" w:cs="Times New Roman"/>
          <w:b/>
          <w:sz w:val="24"/>
          <w:szCs w:val="24"/>
        </w:rPr>
        <w:t>2.3.1.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FB8">
        <w:rPr>
          <w:rFonts w:ascii="Times New Roman" w:hAnsi="Times New Roman" w:cs="Times New Roman"/>
          <w:b/>
          <w:sz w:val="24"/>
          <w:szCs w:val="24"/>
        </w:rPr>
        <w:t xml:space="preserve">МКОУ Стригинской </w:t>
      </w:r>
      <w:r w:rsidRPr="00B15E46">
        <w:rPr>
          <w:rFonts w:ascii="Times New Roman" w:hAnsi="Times New Roman" w:cs="Times New Roman"/>
          <w:b/>
          <w:sz w:val="24"/>
          <w:szCs w:val="24"/>
        </w:rPr>
        <w:t xml:space="preserve"> ОШ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 – 2019 учебный год</w:t>
      </w:r>
      <w:r w:rsidR="001C3E91">
        <w:rPr>
          <w:rFonts w:ascii="Times New Roman" w:hAnsi="Times New Roman" w:cs="Times New Roman"/>
          <w:b/>
          <w:sz w:val="24"/>
          <w:szCs w:val="24"/>
        </w:rPr>
        <w:t>:</w:t>
      </w:r>
    </w:p>
    <w:p w:rsidR="00B15E46" w:rsidRDefault="00B15E46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недельный (приложение);</w:t>
      </w:r>
    </w:p>
    <w:p w:rsidR="00B15E46" w:rsidRDefault="00B15E46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годовой (приложение).</w:t>
      </w:r>
    </w:p>
    <w:p w:rsidR="001C3E91" w:rsidRDefault="00B15E46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2.3.2.</w:t>
      </w:r>
      <w:r w:rsidR="003A6FB8">
        <w:rPr>
          <w:rFonts w:ascii="Times New Roman" w:hAnsi="Times New Roman" w:cs="Times New Roman"/>
          <w:b/>
          <w:sz w:val="24"/>
          <w:szCs w:val="24"/>
        </w:rPr>
        <w:t xml:space="preserve"> План внеурочной деятельности МКОУ Стригинской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ОШ на 2018 -2019 учебный год</w:t>
      </w:r>
      <w:r w:rsidR="001C3E91">
        <w:rPr>
          <w:rFonts w:ascii="Times New Roman" w:hAnsi="Times New Roman" w:cs="Times New Roman"/>
          <w:b/>
          <w:sz w:val="24"/>
          <w:szCs w:val="24"/>
        </w:rPr>
        <w:t>:</w:t>
      </w:r>
    </w:p>
    <w:p w:rsidR="001C3E91" w:rsidRDefault="001C3E91" w:rsidP="00AA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начального общего образования;</w:t>
      </w:r>
    </w:p>
    <w:p w:rsidR="00B15E46" w:rsidRPr="00B15E46" w:rsidRDefault="001C3E91" w:rsidP="00AA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основного общего образования.</w:t>
      </w:r>
      <w:r w:rsidR="00B15E46">
        <w:rPr>
          <w:rFonts w:ascii="Times New Roman" w:hAnsi="Times New Roman" w:cs="Times New Roman"/>
          <w:sz w:val="24"/>
          <w:szCs w:val="24"/>
        </w:rPr>
        <w:t xml:space="preserve">  </w:t>
      </w:r>
      <w:r w:rsidR="00B15E46" w:rsidRPr="00B15E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5E46" w:rsidRPr="00B15E46" w:rsidSect="00BC12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4" w:rsidRDefault="002E7C24" w:rsidP="003A010D">
      <w:pPr>
        <w:spacing w:after="0" w:line="240" w:lineRule="auto"/>
      </w:pPr>
      <w:r>
        <w:separator/>
      </w:r>
    </w:p>
  </w:endnote>
  <w:endnote w:type="continuationSeparator" w:id="0">
    <w:p w:rsidR="002E7C24" w:rsidRDefault="002E7C24" w:rsidP="003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98079"/>
      <w:docPartObj>
        <w:docPartGallery w:val="Page Numbers (Bottom of Page)"/>
        <w:docPartUnique/>
      </w:docPartObj>
    </w:sdtPr>
    <w:sdtContent>
      <w:p w:rsidR="009B6EF8" w:rsidRDefault="004C6435">
        <w:pPr>
          <w:pStyle w:val="ae"/>
          <w:jc w:val="right"/>
        </w:pPr>
        <w:fldSimple w:instr=" PAGE   \* MERGEFORMAT ">
          <w:r w:rsidR="002E7C24">
            <w:rPr>
              <w:noProof/>
            </w:rPr>
            <w:t>1</w:t>
          </w:r>
        </w:fldSimple>
      </w:p>
    </w:sdtContent>
  </w:sdt>
  <w:p w:rsidR="009B6EF8" w:rsidRDefault="009B6E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4" w:rsidRDefault="002E7C24" w:rsidP="003A010D">
      <w:pPr>
        <w:spacing w:after="0" w:line="240" w:lineRule="auto"/>
      </w:pPr>
      <w:r>
        <w:separator/>
      </w:r>
    </w:p>
  </w:footnote>
  <w:footnote w:type="continuationSeparator" w:id="0">
    <w:p w:rsidR="002E7C24" w:rsidRDefault="002E7C24" w:rsidP="003A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B77"/>
    <w:multiLevelType w:val="hybridMultilevel"/>
    <w:tmpl w:val="FF4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1F768D"/>
    <w:multiLevelType w:val="hybridMultilevel"/>
    <w:tmpl w:val="C7046D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BF8"/>
    <w:multiLevelType w:val="multilevel"/>
    <w:tmpl w:val="015ED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7DFF"/>
    <w:multiLevelType w:val="hybridMultilevel"/>
    <w:tmpl w:val="2466B828"/>
    <w:lvl w:ilvl="0" w:tplc="E3EC975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2586E"/>
    <w:multiLevelType w:val="multilevel"/>
    <w:tmpl w:val="9446CA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F6E5B"/>
    <w:multiLevelType w:val="hybridMultilevel"/>
    <w:tmpl w:val="ADB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252BD"/>
    <w:multiLevelType w:val="hybridMultilevel"/>
    <w:tmpl w:val="43882840"/>
    <w:lvl w:ilvl="0" w:tplc="1ED8AD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9"/>
  </w:num>
  <w:num w:numId="5">
    <w:abstractNumId w:val="13"/>
  </w:num>
  <w:num w:numId="6">
    <w:abstractNumId w:val="27"/>
  </w:num>
  <w:num w:numId="7">
    <w:abstractNumId w:val="8"/>
  </w:num>
  <w:num w:numId="8">
    <w:abstractNumId w:val="16"/>
  </w:num>
  <w:num w:numId="9">
    <w:abstractNumId w:val="38"/>
  </w:num>
  <w:num w:numId="10">
    <w:abstractNumId w:val="18"/>
  </w:num>
  <w:num w:numId="11">
    <w:abstractNumId w:val="31"/>
  </w:num>
  <w:num w:numId="12">
    <w:abstractNumId w:val="14"/>
  </w:num>
  <w:num w:numId="13">
    <w:abstractNumId w:val="30"/>
  </w:num>
  <w:num w:numId="14">
    <w:abstractNumId w:val="22"/>
  </w:num>
  <w:num w:numId="15">
    <w:abstractNumId w:val="34"/>
  </w:num>
  <w:num w:numId="16">
    <w:abstractNumId w:val="0"/>
  </w:num>
  <w:num w:numId="17">
    <w:abstractNumId w:val="32"/>
  </w:num>
  <w:num w:numId="18">
    <w:abstractNumId w:val="35"/>
  </w:num>
  <w:num w:numId="19">
    <w:abstractNumId w:val="29"/>
  </w:num>
  <w:num w:numId="20">
    <w:abstractNumId w:val="26"/>
  </w:num>
  <w:num w:numId="21">
    <w:abstractNumId w:val="19"/>
  </w:num>
  <w:num w:numId="22">
    <w:abstractNumId w:val="2"/>
  </w:num>
  <w:num w:numId="23">
    <w:abstractNumId w:val="3"/>
  </w:num>
  <w:num w:numId="24">
    <w:abstractNumId w:val="36"/>
  </w:num>
  <w:num w:numId="25">
    <w:abstractNumId w:val="37"/>
  </w:num>
  <w:num w:numId="26">
    <w:abstractNumId w:val="15"/>
  </w:num>
  <w:num w:numId="27">
    <w:abstractNumId w:val="5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6"/>
  </w:num>
  <w:num w:numId="33">
    <w:abstractNumId w:val="11"/>
  </w:num>
  <w:num w:numId="34">
    <w:abstractNumId w:val="24"/>
  </w:num>
  <w:num w:numId="35">
    <w:abstractNumId w:val="1"/>
  </w:num>
  <w:num w:numId="36">
    <w:abstractNumId w:val="21"/>
  </w:num>
  <w:num w:numId="37">
    <w:abstractNumId w:val="33"/>
  </w:num>
  <w:num w:numId="38">
    <w:abstractNumId w:val="23"/>
  </w:num>
  <w:num w:numId="39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0FE7"/>
    <w:rsid w:val="000913A1"/>
    <w:rsid w:val="0019016D"/>
    <w:rsid w:val="00190FE7"/>
    <w:rsid w:val="001A4AA4"/>
    <w:rsid w:val="001C3E91"/>
    <w:rsid w:val="002E7C24"/>
    <w:rsid w:val="00302DEC"/>
    <w:rsid w:val="003243E5"/>
    <w:rsid w:val="003A010D"/>
    <w:rsid w:val="003A6FB8"/>
    <w:rsid w:val="003D14AB"/>
    <w:rsid w:val="003F1BF0"/>
    <w:rsid w:val="003F2A0D"/>
    <w:rsid w:val="00461013"/>
    <w:rsid w:val="00491273"/>
    <w:rsid w:val="004C6435"/>
    <w:rsid w:val="004D4C8F"/>
    <w:rsid w:val="00517ABF"/>
    <w:rsid w:val="005C446C"/>
    <w:rsid w:val="00630CC1"/>
    <w:rsid w:val="006C025B"/>
    <w:rsid w:val="008452DA"/>
    <w:rsid w:val="008736E3"/>
    <w:rsid w:val="009B6EF8"/>
    <w:rsid w:val="00AA2F71"/>
    <w:rsid w:val="00AB5759"/>
    <w:rsid w:val="00B15E46"/>
    <w:rsid w:val="00BC12AF"/>
    <w:rsid w:val="00BC5C34"/>
    <w:rsid w:val="00C44A8F"/>
    <w:rsid w:val="00C52F1B"/>
    <w:rsid w:val="00C742A4"/>
    <w:rsid w:val="00CF6BD2"/>
    <w:rsid w:val="00D36B6E"/>
    <w:rsid w:val="00D729ED"/>
    <w:rsid w:val="00DF37C3"/>
    <w:rsid w:val="00EC2CDA"/>
    <w:rsid w:val="00F246B5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AF"/>
  </w:style>
  <w:style w:type="paragraph" w:styleId="2">
    <w:name w:val="heading 2"/>
    <w:basedOn w:val="a"/>
    <w:next w:val="a"/>
    <w:link w:val="20"/>
    <w:unhideWhenUsed/>
    <w:qFormat/>
    <w:rsid w:val="00C44A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E7"/>
    <w:pPr>
      <w:ind w:left="720"/>
      <w:contextualSpacing/>
    </w:pPr>
  </w:style>
  <w:style w:type="paragraph" w:customStyle="1" w:styleId="Default">
    <w:name w:val="Default"/>
    <w:rsid w:val="00AA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44A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4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A8F"/>
    <w:rPr>
      <w:rFonts w:ascii="Times New Roman" w:hAnsi="Times New Roman"/>
      <w:sz w:val="24"/>
      <w:u w:val="none"/>
      <w:effect w:val="none"/>
    </w:rPr>
  </w:style>
  <w:style w:type="character" w:customStyle="1" w:styleId="a4">
    <w:name w:val="Основной текст Знак"/>
    <w:link w:val="a5"/>
    <w:rsid w:val="000913A1"/>
    <w:rPr>
      <w:shd w:val="clear" w:color="auto" w:fill="FFFFFF"/>
    </w:rPr>
  </w:style>
  <w:style w:type="paragraph" w:styleId="a5">
    <w:name w:val="Body Text"/>
    <w:basedOn w:val="a"/>
    <w:link w:val="a4"/>
    <w:rsid w:val="000913A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0913A1"/>
  </w:style>
  <w:style w:type="paragraph" w:styleId="a6">
    <w:name w:val="No Spacing"/>
    <w:link w:val="a7"/>
    <w:uiPriority w:val="1"/>
    <w:qFormat/>
    <w:rsid w:val="003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F1BF0"/>
  </w:style>
  <w:style w:type="character" w:customStyle="1" w:styleId="a7">
    <w:name w:val="Без интервала Знак"/>
    <w:link w:val="a6"/>
    <w:uiPriority w:val="1"/>
    <w:locked/>
    <w:rsid w:val="003F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01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9016D"/>
    <w:rPr>
      <w:rFonts w:ascii="Segoe UI" w:hAnsi="Segoe UI" w:cs="Segoe UI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19016D"/>
    <w:rPr>
      <w:rFonts w:ascii="Corbel" w:hAnsi="Corbel" w:cs="Corbel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B15E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3A010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3A01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9">
    <w:name w:val="Основной текст_"/>
    <w:basedOn w:val="a0"/>
    <w:link w:val="21"/>
    <w:rsid w:val="003A010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9"/>
    <w:rsid w:val="003A01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Основной текст1"/>
    <w:basedOn w:val="a9"/>
    <w:rsid w:val="003A010D"/>
  </w:style>
  <w:style w:type="character" w:customStyle="1" w:styleId="22">
    <w:name w:val="Основной текст (2)_"/>
    <w:basedOn w:val="a0"/>
    <w:link w:val="23"/>
    <w:rsid w:val="003A010D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010D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2"/>
    <w:rsid w:val="003A010D"/>
    <w:rPr>
      <w:sz w:val="25"/>
      <w:szCs w:val="25"/>
    </w:rPr>
  </w:style>
  <w:style w:type="character" w:customStyle="1" w:styleId="41">
    <w:name w:val="Заголовок №4 + Курсив"/>
    <w:basedOn w:val="4"/>
    <w:rsid w:val="003A010D"/>
    <w:rPr>
      <w:b w:val="0"/>
      <w:bCs w:val="0"/>
      <w:i/>
      <w:iCs/>
      <w:smallCaps w:val="0"/>
      <w:strike w:val="0"/>
      <w:spacing w:val="0"/>
    </w:rPr>
  </w:style>
  <w:style w:type="character" w:customStyle="1" w:styleId="24">
    <w:name w:val="Заголовок №2_"/>
    <w:basedOn w:val="a0"/>
    <w:link w:val="25"/>
    <w:rsid w:val="003A010D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3A010D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11">
    <w:name w:val="Заголовок №1_"/>
    <w:basedOn w:val="a0"/>
    <w:link w:val="12"/>
    <w:rsid w:val="003A010D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3A010D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3">
    <w:name w:val="Основной текст (3)_"/>
    <w:basedOn w:val="a0"/>
    <w:link w:val="30"/>
    <w:rsid w:val="003A010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10D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">
    <w:name w:val="Основной текст (4)_"/>
    <w:basedOn w:val="a0"/>
    <w:link w:val="43"/>
    <w:rsid w:val="003A010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A01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40pt">
    <w:name w:val="Основной текст (4) + Не полужирный;Не курсив;Интервал 0 pt"/>
    <w:rsid w:val="003A010D"/>
    <w:rPr>
      <w:rFonts w:ascii="Arial" w:eastAsia="Arial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a">
    <w:name w:val="Table Grid"/>
    <w:basedOn w:val="a1"/>
    <w:rsid w:val="003A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Курсив"/>
    <w:basedOn w:val="a9"/>
    <w:rsid w:val="003A010D"/>
    <w:rPr>
      <w:b w:val="0"/>
      <w:bCs w:val="0"/>
      <w:i/>
      <w:iCs/>
      <w:smallCaps w:val="0"/>
      <w:strike w:val="0"/>
      <w:spacing w:val="0"/>
    </w:rPr>
  </w:style>
  <w:style w:type="character" w:customStyle="1" w:styleId="85pt">
    <w:name w:val="Основной текст + 8;5 pt;Курсив"/>
    <w:basedOn w:val="a9"/>
    <w:rsid w:val="003A010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</w:rPr>
  </w:style>
  <w:style w:type="paragraph" w:styleId="ac">
    <w:name w:val="header"/>
    <w:basedOn w:val="a"/>
    <w:link w:val="ad"/>
    <w:uiPriority w:val="99"/>
    <w:semiHidden/>
    <w:unhideWhenUsed/>
    <w:rsid w:val="003A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10D"/>
  </w:style>
  <w:style w:type="paragraph" w:styleId="ae">
    <w:name w:val="footer"/>
    <w:basedOn w:val="a"/>
    <w:link w:val="af"/>
    <w:uiPriority w:val="99"/>
    <w:unhideWhenUsed/>
    <w:rsid w:val="003A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10D"/>
  </w:style>
  <w:style w:type="paragraph" w:styleId="af0">
    <w:name w:val="Balloon Text"/>
    <w:basedOn w:val="a"/>
    <w:link w:val="af1"/>
    <w:uiPriority w:val="99"/>
    <w:semiHidden/>
    <w:unhideWhenUsed/>
    <w:rsid w:val="003A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15570</Words>
  <Characters>88754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Познавательные</vt:lpstr>
      <vt:lpstr>Предметные результаты</vt:lpstr>
      <vt:lpstr>    Общие предметные результаты освоения программы</vt:lpstr>
      <vt:lpstr>    Предметные результаты освоения основных содержательных линий программы</vt:lpstr>
      <vt:lpstr>    Метапредметные результаты </vt:lpstr>
    </vt:vector>
  </TitlesOfParts>
  <Company>RePack by SPecialiST</Company>
  <LinksUpToDate>false</LinksUpToDate>
  <CharactersWithSpaces>104116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14</cp:revision>
  <cp:lastPrinted>2019-09-12T12:56:00Z</cp:lastPrinted>
  <dcterms:created xsi:type="dcterms:W3CDTF">2019-01-13T11:40:00Z</dcterms:created>
  <dcterms:modified xsi:type="dcterms:W3CDTF">2019-09-30T09:47:00Z</dcterms:modified>
</cp:coreProperties>
</file>