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3" w:rsidRDefault="0042726B" w:rsidP="009839C3">
      <w:pPr>
        <w:tabs>
          <w:tab w:val="left" w:pos="12850"/>
          <w:tab w:val="left" w:pos="14794"/>
        </w:tabs>
        <w:spacing w:after="656" w:line="322" w:lineRule="exact"/>
        <w:ind w:left="10080" w:right="480"/>
      </w:pPr>
      <w:r>
        <w:rPr>
          <w:rStyle w:val="20"/>
          <w:rFonts w:eastAsiaTheme="minorHAnsi"/>
        </w:rPr>
        <w:t xml:space="preserve">                               </w:t>
      </w:r>
      <w:r w:rsidR="009839C3">
        <w:rPr>
          <w:rStyle w:val="20"/>
          <w:rFonts w:eastAsiaTheme="minorHAnsi"/>
        </w:rPr>
        <w:t xml:space="preserve">Приложение 1  </w:t>
      </w:r>
      <w:r w:rsidR="009839C3">
        <w:rPr>
          <w:rStyle w:val="20"/>
          <w:rFonts w:eastAsiaTheme="minorHAnsi"/>
        </w:rPr>
        <w:tab/>
        <w:t xml:space="preserve"> </w:t>
      </w:r>
    </w:p>
    <w:p w:rsidR="009839C3" w:rsidRDefault="009839C3" w:rsidP="009839C3">
      <w:pPr>
        <w:spacing w:after="0" w:line="326" w:lineRule="exact"/>
        <w:ind w:left="200"/>
        <w:jc w:val="center"/>
      </w:pPr>
      <w:r>
        <w:rPr>
          <w:rStyle w:val="20"/>
          <w:rFonts w:eastAsiaTheme="minorHAnsi"/>
        </w:rPr>
        <w:t>План-график «дорожная карта» по формированию и оценке функциональной грамотности обучающихся</w:t>
      </w:r>
      <w:r>
        <w:rPr>
          <w:rStyle w:val="20"/>
          <w:rFonts w:eastAsiaTheme="minorHAnsi"/>
        </w:rPr>
        <w:br/>
        <w:t xml:space="preserve">МКОУ </w:t>
      </w:r>
      <w:proofErr w:type="spellStart"/>
      <w:r>
        <w:rPr>
          <w:rStyle w:val="20"/>
          <w:rFonts w:eastAsiaTheme="minorHAnsi"/>
        </w:rPr>
        <w:t>Стригинской</w:t>
      </w:r>
      <w:proofErr w:type="spellEnd"/>
      <w:r>
        <w:rPr>
          <w:rStyle w:val="20"/>
          <w:rFonts w:eastAsiaTheme="minorHAnsi"/>
        </w:rPr>
        <w:t xml:space="preserve"> ОШ в 2021-2022 учебном году</w:t>
      </w:r>
    </w:p>
    <w:tbl>
      <w:tblPr>
        <w:tblStyle w:val="a3"/>
        <w:tblW w:w="0" w:type="auto"/>
        <w:tblLook w:val="04A0"/>
      </w:tblPr>
      <w:tblGrid>
        <w:gridCol w:w="533"/>
        <w:gridCol w:w="2586"/>
        <w:gridCol w:w="6883"/>
        <w:gridCol w:w="2118"/>
        <w:gridCol w:w="2666"/>
      </w:tblGrid>
      <w:tr w:rsidR="009D0904" w:rsidTr="00031218">
        <w:tc>
          <w:tcPr>
            <w:tcW w:w="533" w:type="dxa"/>
          </w:tcPr>
          <w:p w:rsidR="009839C3" w:rsidRDefault="009839C3" w:rsidP="009839C3">
            <w:r>
              <w:t>№</w:t>
            </w:r>
          </w:p>
        </w:tc>
        <w:tc>
          <w:tcPr>
            <w:tcW w:w="2586" w:type="dxa"/>
            <w:vAlign w:val="center"/>
          </w:tcPr>
          <w:p w:rsidR="009839C3" w:rsidRDefault="009839C3" w:rsidP="009839C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Уровень управления</w:t>
            </w:r>
          </w:p>
        </w:tc>
        <w:tc>
          <w:tcPr>
            <w:tcW w:w="0" w:type="auto"/>
            <w:vAlign w:val="center"/>
          </w:tcPr>
          <w:p w:rsidR="009839C3" w:rsidRDefault="009839C3" w:rsidP="009839C3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Мероприятие/направление</w:t>
            </w:r>
          </w:p>
        </w:tc>
        <w:tc>
          <w:tcPr>
            <w:tcW w:w="0" w:type="auto"/>
            <w:vAlign w:val="center"/>
          </w:tcPr>
          <w:p w:rsidR="009839C3" w:rsidRDefault="009839C3" w:rsidP="009839C3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Сроки</w:t>
            </w:r>
          </w:p>
        </w:tc>
        <w:tc>
          <w:tcPr>
            <w:tcW w:w="0" w:type="auto"/>
            <w:vAlign w:val="center"/>
          </w:tcPr>
          <w:p w:rsidR="009839C3" w:rsidRDefault="009839C3" w:rsidP="009839C3">
            <w:pPr>
              <w:spacing w:line="280" w:lineRule="exact"/>
              <w:jc w:val="center"/>
            </w:pPr>
            <w:r>
              <w:rPr>
                <w:rStyle w:val="20"/>
                <w:rFonts w:eastAsiaTheme="minorHAnsi"/>
              </w:rPr>
              <w:t>Ответственный</w:t>
            </w:r>
          </w:p>
        </w:tc>
      </w:tr>
      <w:tr w:rsidR="009839C3" w:rsidTr="009839C3">
        <w:tc>
          <w:tcPr>
            <w:tcW w:w="14786" w:type="dxa"/>
            <w:gridSpan w:val="5"/>
          </w:tcPr>
          <w:p w:rsidR="009839C3" w:rsidRDefault="009839C3" w:rsidP="009839C3">
            <w:pPr>
              <w:jc w:val="center"/>
            </w:pPr>
            <w:r>
              <w:rPr>
                <w:rStyle w:val="21"/>
                <w:rFonts w:eastAsiaTheme="minorHAnsi"/>
              </w:rPr>
              <w:t>Нормативное обеспечение</w:t>
            </w:r>
          </w:p>
        </w:tc>
      </w:tr>
      <w:tr w:rsidR="009D0904" w:rsidTr="00031218">
        <w:tc>
          <w:tcPr>
            <w:tcW w:w="533" w:type="dxa"/>
            <w:vMerge w:val="restart"/>
          </w:tcPr>
          <w:p w:rsidR="00031218" w:rsidRDefault="00031218" w:rsidP="009839C3">
            <w:r>
              <w:t>1</w:t>
            </w:r>
          </w:p>
          <w:p w:rsidR="00031218" w:rsidRDefault="00031218" w:rsidP="009839C3"/>
        </w:tc>
        <w:tc>
          <w:tcPr>
            <w:tcW w:w="2586" w:type="dxa"/>
            <w:vMerge w:val="restart"/>
          </w:tcPr>
          <w:p w:rsidR="00031218" w:rsidRPr="00031218" w:rsidRDefault="00031218" w:rsidP="009839C3">
            <w:pPr>
              <w:rPr>
                <w:i/>
              </w:rPr>
            </w:pPr>
            <w:r w:rsidRPr="00031218">
              <w:rPr>
                <w:rStyle w:val="20"/>
                <w:rFonts w:eastAsiaTheme="minorHAnsi"/>
                <w:i/>
              </w:rPr>
              <w:t>Школьный</w:t>
            </w:r>
          </w:p>
        </w:tc>
        <w:tc>
          <w:tcPr>
            <w:tcW w:w="0" w:type="auto"/>
          </w:tcPr>
          <w:p w:rsidR="00031218" w:rsidRDefault="00031218" w:rsidP="009839C3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 xml:space="preserve">Разработка и утверждение  муниципального плана («дорожной карты») по формированию функциональной грамотности </w:t>
            </w:r>
            <w:proofErr w:type="gramStart"/>
            <w:r>
              <w:rPr>
                <w:rStyle w:val="20"/>
                <w:rFonts w:eastAsiaTheme="minorHAnsi"/>
              </w:rPr>
              <w:t>обучающихся</w:t>
            </w:r>
            <w:proofErr w:type="gramEnd"/>
            <w:r>
              <w:rPr>
                <w:rStyle w:val="20"/>
                <w:rFonts w:eastAsiaTheme="minorHAnsi"/>
              </w:rPr>
              <w:t xml:space="preserve"> МКОУ </w:t>
            </w:r>
            <w:proofErr w:type="spellStart"/>
            <w:r>
              <w:rPr>
                <w:rStyle w:val="20"/>
                <w:rFonts w:eastAsiaTheme="minorHAnsi"/>
              </w:rPr>
              <w:t>Стригинской</w:t>
            </w:r>
            <w:proofErr w:type="spellEnd"/>
            <w:r>
              <w:rPr>
                <w:rStyle w:val="20"/>
                <w:rFonts w:eastAsiaTheme="minorHAnsi"/>
              </w:rPr>
              <w:t xml:space="preserve"> ОШ на 2021/2022</w:t>
            </w:r>
          </w:p>
        </w:tc>
        <w:tc>
          <w:tcPr>
            <w:tcW w:w="0" w:type="auto"/>
          </w:tcPr>
          <w:p w:rsidR="00031218" w:rsidRDefault="00031218" w:rsidP="009839C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031218" w:rsidRPr="009839C3" w:rsidRDefault="00031218" w:rsidP="0098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9D0904" w:rsidTr="00031218">
        <w:tc>
          <w:tcPr>
            <w:tcW w:w="533" w:type="dxa"/>
            <w:vMerge/>
          </w:tcPr>
          <w:p w:rsidR="00031218" w:rsidRDefault="00031218" w:rsidP="009839C3"/>
        </w:tc>
        <w:tc>
          <w:tcPr>
            <w:tcW w:w="2586" w:type="dxa"/>
            <w:vMerge/>
          </w:tcPr>
          <w:p w:rsidR="00031218" w:rsidRPr="00031218" w:rsidRDefault="00031218" w:rsidP="009839C3">
            <w:pPr>
              <w:rPr>
                <w:i/>
              </w:rPr>
            </w:pPr>
          </w:p>
        </w:tc>
        <w:tc>
          <w:tcPr>
            <w:tcW w:w="0" w:type="auto"/>
          </w:tcPr>
          <w:p w:rsidR="00031218" w:rsidRDefault="00031218" w:rsidP="009839C3">
            <w:pPr>
              <w:spacing w:line="32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Определение школьного  координатора, обеспечивающего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  <w:p w:rsidR="00031218" w:rsidRDefault="00031218" w:rsidP="009839C3"/>
        </w:tc>
        <w:tc>
          <w:tcPr>
            <w:tcW w:w="0" w:type="auto"/>
          </w:tcPr>
          <w:p w:rsidR="00031218" w:rsidRDefault="00031218" w:rsidP="009839C3"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031218" w:rsidRDefault="00031218" w:rsidP="009839C3"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9D0904" w:rsidTr="00031218">
        <w:tc>
          <w:tcPr>
            <w:tcW w:w="533" w:type="dxa"/>
            <w:vMerge/>
          </w:tcPr>
          <w:p w:rsidR="00031218" w:rsidRDefault="00031218" w:rsidP="009839C3"/>
        </w:tc>
        <w:tc>
          <w:tcPr>
            <w:tcW w:w="2586" w:type="dxa"/>
            <w:vMerge/>
          </w:tcPr>
          <w:p w:rsidR="00031218" w:rsidRPr="00031218" w:rsidRDefault="00031218" w:rsidP="009839C3">
            <w:pPr>
              <w:rPr>
                <w:i/>
              </w:rPr>
            </w:pPr>
          </w:p>
        </w:tc>
        <w:tc>
          <w:tcPr>
            <w:tcW w:w="0" w:type="auto"/>
          </w:tcPr>
          <w:p w:rsidR="00031218" w:rsidRDefault="00031218" w:rsidP="009839C3">
            <w:r>
              <w:rPr>
                <w:rStyle w:val="20"/>
                <w:rFonts w:eastAsiaTheme="minorHAnsi"/>
              </w:rPr>
              <w:t>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0" w:type="auto"/>
          </w:tcPr>
          <w:p w:rsidR="00031218" w:rsidRDefault="00031218" w:rsidP="00252409"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031218" w:rsidRDefault="00031218" w:rsidP="00252409"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031218" w:rsidTr="00F7040B">
        <w:tc>
          <w:tcPr>
            <w:tcW w:w="14786" w:type="dxa"/>
            <w:gridSpan w:val="5"/>
          </w:tcPr>
          <w:p w:rsidR="00031218" w:rsidRDefault="00031218" w:rsidP="00031218">
            <w:pPr>
              <w:jc w:val="center"/>
            </w:pPr>
            <w:r>
              <w:rPr>
                <w:rStyle w:val="21"/>
                <w:rFonts w:eastAsiaTheme="minorHAnsi"/>
              </w:rPr>
              <w:t>Научно-методическое обеспечение</w:t>
            </w:r>
          </w:p>
        </w:tc>
      </w:tr>
      <w:tr w:rsidR="009D0904" w:rsidTr="00031218">
        <w:tc>
          <w:tcPr>
            <w:tcW w:w="533" w:type="dxa"/>
            <w:vMerge w:val="restart"/>
          </w:tcPr>
          <w:p w:rsidR="00031218" w:rsidRDefault="009D0904" w:rsidP="00031218">
            <w:r>
              <w:t>2</w:t>
            </w:r>
          </w:p>
        </w:tc>
        <w:tc>
          <w:tcPr>
            <w:tcW w:w="2586" w:type="dxa"/>
            <w:vMerge w:val="restart"/>
          </w:tcPr>
          <w:p w:rsidR="00031218" w:rsidRDefault="009D0904" w:rsidP="00031218">
            <w:r w:rsidRPr="00031218">
              <w:rPr>
                <w:rStyle w:val="20"/>
                <w:rFonts w:eastAsiaTheme="minorHAnsi"/>
                <w:i/>
              </w:rPr>
              <w:t>Школьный</w:t>
            </w:r>
          </w:p>
        </w:tc>
        <w:tc>
          <w:tcPr>
            <w:tcW w:w="0" w:type="auto"/>
          </w:tcPr>
          <w:p w:rsidR="00031218" w:rsidRDefault="00031218" w:rsidP="00031218">
            <w:pPr>
              <w:spacing w:line="326" w:lineRule="exact"/>
            </w:pPr>
            <w:r>
              <w:rPr>
                <w:rStyle w:val="20"/>
                <w:rFonts w:eastAsiaTheme="minorHAnsi"/>
              </w:rPr>
              <w:t>Организация повышения квалификации педагогических работников по вопросам формирования функциональной грамотности</w:t>
            </w:r>
          </w:p>
        </w:tc>
        <w:tc>
          <w:tcPr>
            <w:tcW w:w="0" w:type="auto"/>
          </w:tcPr>
          <w:p w:rsidR="00031218" w:rsidRDefault="00031218" w:rsidP="00031218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Октябрь 2021, февраль 2022</w:t>
            </w:r>
          </w:p>
        </w:tc>
        <w:tc>
          <w:tcPr>
            <w:tcW w:w="0" w:type="auto"/>
          </w:tcPr>
          <w:p w:rsidR="00031218" w:rsidRDefault="00031218" w:rsidP="00031218"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9D0904" w:rsidTr="00031218">
        <w:tc>
          <w:tcPr>
            <w:tcW w:w="533" w:type="dxa"/>
            <w:vMerge/>
          </w:tcPr>
          <w:p w:rsidR="00031218" w:rsidRDefault="00031218" w:rsidP="00031218"/>
        </w:tc>
        <w:tc>
          <w:tcPr>
            <w:tcW w:w="2586" w:type="dxa"/>
            <w:vMerge/>
          </w:tcPr>
          <w:p w:rsidR="00031218" w:rsidRDefault="00031218" w:rsidP="00031218"/>
        </w:tc>
        <w:tc>
          <w:tcPr>
            <w:tcW w:w="0" w:type="auto"/>
          </w:tcPr>
          <w:p w:rsidR="00031218" w:rsidRDefault="00031218" w:rsidP="00031218">
            <w:pPr>
              <w:spacing w:line="326" w:lineRule="exact"/>
            </w:pPr>
            <w:r>
              <w:rPr>
                <w:rStyle w:val="20"/>
                <w:rFonts w:eastAsiaTheme="minorHAnsi"/>
              </w:rPr>
              <w:t xml:space="preserve">Организация участия в </w:t>
            </w:r>
            <w:proofErr w:type="spellStart"/>
            <w:r>
              <w:rPr>
                <w:rStyle w:val="20"/>
                <w:rFonts w:eastAsiaTheme="minorHAnsi"/>
              </w:rPr>
              <w:t>вебинарах</w:t>
            </w:r>
            <w:proofErr w:type="spellEnd"/>
            <w:r>
              <w:rPr>
                <w:rStyle w:val="20"/>
                <w:rFonts w:eastAsiaTheme="minorHAnsi"/>
              </w:rPr>
              <w:t xml:space="preserve"> «горячей линии» </w:t>
            </w:r>
            <w:r>
              <w:rPr>
                <w:rStyle w:val="20"/>
                <w:rFonts w:eastAsiaTheme="minorHAnsi"/>
              </w:rPr>
              <w:lastRenderedPageBreak/>
              <w:t>областных методических объединений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0" w:type="auto"/>
          </w:tcPr>
          <w:p w:rsidR="00031218" w:rsidRDefault="00031218" w:rsidP="00031218">
            <w:pPr>
              <w:spacing w:line="322" w:lineRule="exact"/>
            </w:pPr>
            <w:proofErr w:type="gramStart"/>
            <w:r>
              <w:rPr>
                <w:rStyle w:val="20"/>
                <w:rFonts w:eastAsiaTheme="minorHAnsi"/>
              </w:rPr>
              <w:lastRenderedPageBreak/>
              <w:t xml:space="preserve">В течение года </w:t>
            </w:r>
            <w:r>
              <w:rPr>
                <w:rStyle w:val="20"/>
                <w:rFonts w:eastAsiaTheme="minorHAnsi"/>
              </w:rPr>
              <w:lastRenderedPageBreak/>
              <w:t>(по</w:t>
            </w:r>
            <w:proofErr w:type="gramEnd"/>
          </w:p>
          <w:p w:rsidR="00031218" w:rsidRDefault="00031218" w:rsidP="00031218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специальному</w:t>
            </w:r>
          </w:p>
          <w:p w:rsidR="00031218" w:rsidRDefault="00031218" w:rsidP="00031218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плану)</w:t>
            </w:r>
          </w:p>
        </w:tc>
        <w:tc>
          <w:tcPr>
            <w:tcW w:w="0" w:type="auto"/>
          </w:tcPr>
          <w:p w:rsidR="00031218" w:rsidRPr="009839C3" w:rsidRDefault="00031218" w:rsidP="0003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Лукашова В.И., </w:t>
            </w:r>
            <w:r w:rsidRPr="00983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</w:tr>
      <w:tr w:rsidR="009D0904" w:rsidTr="00031218">
        <w:tc>
          <w:tcPr>
            <w:tcW w:w="533" w:type="dxa"/>
            <w:vMerge/>
          </w:tcPr>
          <w:p w:rsidR="00031218" w:rsidRDefault="00031218" w:rsidP="00031218"/>
        </w:tc>
        <w:tc>
          <w:tcPr>
            <w:tcW w:w="2586" w:type="dxa"/>
            <w:vMerge/>
          </w:tcPr>
          <w:p w:rsidR="00031218" w:rsidRDefault="00031218" w:rsidP="00031218"/>
        </w:tc>
        <w:tc>
          <w:tcPr>
            <w:tcW w:w="0" w:type="auto"/>
          </w:tcPr>
          <w:p w:rsidR="00031218" w:rsidRDefault="00031218" w:rsidP="00031218">
            <w:pPr>
              <w:spacing w:line="32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Участие в работе круглого стола «Лучшие региональные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</w:t>
            </w:r>
          </w:p>
        </w:tc>
        <w:tc>
          <w:tcPr>
            <w:tcW w:w="0" w:type="auto"/>
          </w:tcPr>
          <w:p w:rsidR="00031218" w:rsidRDefault="00031218" w:rsidP="00031218">
            <w:pPr>
              <w:spacing w:line="32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031218" w:rsidRPr="009839C3" w:rsidRDefault="00031218" w:rsidP="0003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AA12A4" w:rsidTr="00031218">
        <w:tc>
          <w:tcPr>
            <w:tcW w:w="533" w:type="dxa"/>
            <w:vMerge w:val="restart"/>
          </w:tcPr>
          <w:p w:rsidR="00AA12A4" w:rsidRDefault="00AA12A4" w:rsidP="00031218">
            <w:r>
              <w:t>3</w:t>
            </w:r>
          </w:p>
        </w:tc>
        <w:tc>
          <w:tcPr>
            <w:tcW w:w="2586" w:type="dxa"/>
            <w:vMerge w:val="restart"/>
          </w:tcPr>
          <w:p w:rsidR="00AA12A4" w:rsidRDefault="00AA12A4" w:rsidP="00031218">
            <w:r w:rsidRPr="00031218">
              <w:rPr>
                <w:rStyle w:val="20"/>
                <w:rFonts w:eastAsiaTheme="minorHAnsi"/>
                <w:i/>
              </w:rPr>
              <w:t>Школьный</w:t>
            </w:r>
          </w:p>
        </w:tc>
        <w:tc>
          <w:tcPr>
            <w:tcW w:w="0" w:type="auto"/>
          </w:tcPr>
          <w:p w:rsidR="00AA12A4" w:rsidRDefault="00AA12A4" w:rsidP="009D0904">
            <w:pPr>
              <w:spacing w:line="32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Заседания школьных методических объединений  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0" w:type="auto"/>
          </w:tcPr>
          <w:p w:rsidR="00AA12A4" w:rsidRDefault="00AA12A4" w:rsidP="00031218">
            <w:pPr>
              <w:spacing w:line="32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AA12A4" w:rsidRPr="009839C3" w:rsidRDefault="00AA12A4" w:rsidP="009D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школьных методических объединений </w:t>
            </w:r>
          </w:p>
        </w:tc>
      </w:tr>
      <w:tr w:rsidR="00AA12A4" w:rsidTr="00031218">
        <w:tc>
          <w:tcPr>
            <w:tcW w:w="533" w:type="dxa"/>
            <w:vMerge/>
          </w:tcPr>
          <w:p w:rsidR="00AA12A4" w:rsidRDefault="00AA12A4" w:rsidP="00031218"/>
        </w:tc>
        <w:tc>
          <w:tcPr>
            <w:tcW w:w="2586" w:type="dxa"/>
            <w:vMerge/>
          </w:tcPr>
          <w:p w:rsidR="00AA12A4" w:rsidRDefault="00AA12A4" w:rsidP="00031218"/>
        </w:tc>
        <w:tc>
          <w:tcPr>
            <w:tcW w:w="0" w:type="auto"/>
          </w:tcPr>
          <w:p w:rsidR="00AA12A4" w:rsidRDefault="00AA12A4" w:rsidP="009D0904">
            <w:pPr>
              <w:spacing w:line="32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Актуализация планов работы  школьных методических объединений    педагогических работников в части формирования и оценки функциональной грамотности</w:t>
            </w:r>
          </w:p>
        </w:tc>
        <w:tc>
          <w:tcPr>
            <w:tcW w:w="0" w:type="auto"/>
          </w:tcPr>
          <w:p w:rsidR="00AA12A4" w:rsidRDefault="00AA12A4" w:rsidP="00031218">
            <w:pPr>
              <w:spacing w:line="322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AA12A4" w:rsidRPr="009839C3" w:rsidRDefault="00AA12A4" w:rsidP="0003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методических объединений</w:t>
            </w:r>
          </w:p>
        </w:tc>
      </w:tr>
      <w:tr w:rsidR="00AA12A4" w:rsidTr="00EE0F8B">
        <w:tc>
          <w:tcPr>
            <w:tcW w:w="533" w:type="dxa"/>
            <w:vMerge/>
          </w:tcPr>
          <w:p w:rsidR="00AA12A4" w:rsidRDefault="00AA12A4" w:rsidP="00AA12A4"/>
        </w:tc>
        <w:tc>
          <w:tcPr>
            <w:tcW w:w="2586" w:type="dxa"/>
            <w:vMerge/>
          </w:tcPr>
          <w:p w:rsidR="00AA12A4" w:rsidRDefault="00AA12A4" w:rsidP="00AA12A4"/>
        </w:tc>
        <w:tc>
          <w:tcPr>
            <w:tcW w:w="0" w:type="auto"/>
            <w:vAlign w:val="bottom"/>
          </w:tcPr>
          <w:p w:rsidR="00AA12A4" w:rsidRDefault="00AA12A4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Методический семинар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</w:t>
            </w:r>
          </w:p>
        </w:tc>
        <w:tc>
          <w:tcPr>
            <w:tcW w:w="0" w:type="auto"/>
          </w:tcPr>
          <w:p w:rsidR="00AA12A4" w:rsidRDefault="00AA12A4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 xml:space="preserve"> Ноябрь 2021</w:t>
            </w:r>
          </w:p>
        </w:tc>
        <w:tc>
          <w:tcPr>
            <w:tcW w:w="0" w:type="auto"/>
          </w:tcPr>
          <w:p w:rsidR="00AA12A4" w:rsidRDefault="00AA12A4" w:rsidP="00AA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AA12A4" w:rsidTr="00EE0F8B">
        <w:tc>
          <w:tcPr>
            <w:tcW w:w="533" w:type="dxa"/>
            <w:vMerge/>
          </w:tcPr>
          <w:p w:rsidR="00AA12A4" w:rsidRDefault="00AA12A4" w:rsidP="00AA12A4"/>
        </w:tc>
        <w:tc>
          <w:tcPr>
            <w:tcW w:w="2586" w:type="dxa"/>
            <w:vMerge/>
          </w:tcPr>
          <w:p w:rsidR="00AA12A4" w:rsidRDefault="00AA12A4" w:rsidP="00AA12A4"/>
        </w:tc>
        <w:tc>
          <w:tcPr>
            <w:tcW w:w="0" w:type="auto"/>
            <w:vAlign w:val="bottom"/>
          </w:tcPr>
          <w:p w:rsidR="00AA12A4" w:rsidRDefault="00AA12A4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Трансляция успешного опыта формирования и оценки функциональной грамотности (мастер- классы, открытые уроки, методические недели)</w:t>
            </w:r>
          </w:p>
        </w:tc>
        <w:tc>
          <w:tcPr>
            <w:tcW w:w="0" w:type="auto"/>
          </w:tcPr>
          <w:p w:rsidR="00AA12A4" w:rsidRDefault="00AA12A4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0" w:type="auto"/>
          </w:tcPr>
          <w:p w:rsidR="00AA12A4" w:rsidRDefault="00AA12A4" w:rsidP="00AA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AA12A4" w:rsidTr="004B0A45">
        <w:tc>
          <w:tcPr>
            <w:tcW w:w="14786" w:type="dxa"/>
            <w:gridSpan w:val="5"/>
          </w:tcPr>
          <w:p w:rsidR="00AA12A4" w:rsidRDefault="00AA12A4" w:rsidP="00AA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                                                                  Организационное обеспечение</w:t>
            </w:r>
          </w:p>
        </w:tc>
      </w:tr>
      <w:tr w:rsidR="00AA12A4" w:rsidTr="00EE0F8B">
        <w:tc>
          <w:tcPr>
            <w:tcW w:w="533" w:type="dxa"/>
            <w:vMerge w:val="restart"/>
          </w:tcPr>
          <w:p w:rsidR="00AA12A4" w:rsidRDefault="00AA12A4" w:rsidP="00AA12A4">
            <w:r>
              <w:t>4</w:t>
            </w:r>
          </w:p>
        </w:tc>
        <w:tc>
          <w:tcPr>
            <w:tcW w:w="2586" w:type="dxa"/>
            <w:vMerge w:val="restart"/>
          </w:tcPr>
          <w:p w:rsidR="00AA12A4" w:rsidRDefault="00AA12A4" w:rsidP="00AA12A4">
            <w:r w:rsidRPr="00031218">
              <w:rPr>
                <w:rStyle w:val="20"/>
                <w:rFonts w:eastAsiaTheme="minorHAnsi"/>
                <w:i/>
              </w:rPr>
              <w:t>Школьный</w:t>
            </w:r>
          </w:p>
        </w:tc>
        <w:tc>
          <w:tcPr>
            <w:tcW w:w="0" w:type="auto"/>
            <w:vAlign w:val="bottom"/>
          </w:tcPr>
          <w:p w:rsidR="00AA12A4" w:rsidRDefault="00AA12A4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Стартовая диагностика функциональной грамотности обучающихся 8-9 классов</w:t>
            </w:r>
          </w:p>
        </w:tc>
        <w:tc>
          <w:tcPr>
            <w:tcW w:w="0" w:type="auto"/>
          </w:tcPr>
          <w:p w:rsidR="00AA12A4" w:rsidRDefault="00AA12A4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AA12A4" w:rsidRDefault="00AA12A4" w:rsidP="00AA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Е.А., учитель информатики</w:t>
            </w:r>
          </w:p>
        </w:tc>
      </w:tr>
      <w:tr w:rsidR="00AA12A4" w:rsidTr="00EE0F8B">
        <w:tc>
          <w:tcPr>
            <w:tcW w:w="533" w:type="dxa"/>
            <w:vMerge/>
          </w:tcPr>
          <w:p w:rsidR="00AA12A4" w:rsidRDefault="00AA12A4" w:rsidP="00AA12A4"/>
        </w:tc>
        <w:tc>
          <w:tcPr>
            <w:tcW w:w="2586" w:type="dxa"/>
            <w:vMerge/>
          </w:tcPr>
          <w:p w:rsidR="00AA12A4" w:rsidRPr="00031218" w:rsidRDefault="00AA12A4" w:rsidP="00AA12A4">
            <w:pPr>
              <w:rPr>
                <w:rStyle w:val="20"/>
                <w:rFonts w:eastAsiaTheme="minorHAnsi"/>
                <w:i/>
              </w:rPr>
            </w:pPr>
          </w:p>
        </w:tc>
        <w:tc>
          <w:tcPr>
            <w:tcW w:w="0" w:type="auto"/>
            <w:vAlign w:val="bottom"/>
          </w:tcPr>
          <w:p w:rsidR="00AA12A4" w:rsidRDefault="00AA12A4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0" w:type="auto"/>
          </w:tcPr>
          <w:p w:rsidR="00AA12A4" w:rsidRDefault="00AA12A4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0" w:type="auto"/>
          </w:tcPr>
          <w:p w:rsidR="00AA12A4" w:rsidRDefault="00AA12A4" w:rsidP="00AA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педагоги-предметники</w:t>
            </w:r>
          </w:p>
        </w:tc>
      </w:tr>
      <w:tr w:rsidR="00AA12A4" w:rsidTr="006E529D">
        <w:tc>
          <w:tcPr>
            <w:tcW w:w="533" w:type="dxa"/>
            <w:vMerge/>
          </w:tcPr>
          <w:p w:rsidR="00AA12A4" w:rsidRDefault="00AA12A4" w:rsidP="00AA12A4"/>
        </w:tc>
        <w:tc>
          <w:tcPr>
            <w:tcW w:w="2586" w:type="dxa"/>
            <w:vMerge/>
          </w:tcPr>
          <w:p w:rsidR="00AA12A4" w:rsidRPr="00031218" w:rsidRDefault="00AA12A4" w:rsidP="00AA12A4">
            <w:pPr>
              <w:rPr>
                <w:rStyle w:val="20"/>
                <w:rFonts w:eastAsiaTheme="minorHAnsi"/>
                <w:i/>
              </w:rPr>
            </w:pPr>
          </w:p>
        </w:tc>
        <w:tc>
          <w:tcPr>
            <w:tcW w:w="0" w:type="auto"/>
          </w:tcPr>
          <w:p w:rsidR="00AA12A4" w:rsidRDefault="00AA12A4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 xml:space="preserve"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>
              <w:rPr>
                <w:rStyle w:val="20"/>
                <w:rFonts w:eastAsiaTheme="minorHAnsi"/>
              </w:rPr>
              <w:t>креативное</w:t>
            </w:r>
            <w:proofErr w:type="spellEnd"/>
            <w:r>
              <w:rPr>
                <w:rStyle w:val="20"/>
                <w:rFonts w:eastAsiaTheme="minorHAnsi"/>
              </w:rPr>
              <w:t xml:space="preserve"> мышление)</w:t>
            </w:r>
          </w:p>
        </w:tc>
        <w:tc>
          <w:tcPr>
            <w:tcW w:w="0" w:type="auto"/>
          </w:tcPr>
          <w:p w:rsidR="00AA12A4" w:rsidRDefault="00AA12A4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Октябрь 2021</w:t>
            </w:r>
          </w:p>
        </w:tc>
        <w:tc>
          <w:tcPr>
            <w:tcW w:w="0" w:type="auto"/>
          </w:tcPr>
          <w:p w:rsidR="00AA12A4" w:rsidRDefault="00AA12A4" w:rsidP="00AA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AA12A4" w:rsidTr="00BC237D">
        <w:tc>
          <w:tcPr>
            <w:tcW w:w="14786" w:type="dxa"/>
            <w:gridSpan w:val="5"/>
          </w:tcPr>
          <w:p w:rsidR="00AA12A4" w:rsidRPr="009839C3" w:rsidRDefault="00AA12A4" w:rsidP="00AA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</w:rPr>
              <w:t>Аналитическое обеспечение</w:t>
            </w:r>
          </w:p>
        </w:tc>
      </w:tr>
      <w:tr w:rsidR="0042726B" w:rsidTr="007B559F">
        <w:tc>
          <w:tcPr>
            <w:tcW w:w="533" w:type="dxa"/>
            <w:vMerge w:val="restart"/>
          </w:tcPr>
          <w:p w:rsidR="0042726B" w:rsidRDefault="0042726B" w:rsidP="00AA12A4">
            <w:r>
              <w:t>5</w:t>
            </w:r>
          </w:p>
        </w:tc>
        <w:tc>
          <w:tcPr>
            <w:tcW w:w="2586" w:type="dxa"/>
            <w:vMerge w:val="restart"/>
          </w:tcPr>
          <w:p w:rsidR="0042726B" w:rsidRPr="00031218" w:rsidRDefault="0042726B" w:rsidP="00AA12A4">
            <w:pPr>
              <w:rPr>
                <w:rStyle w:val="20"/>
                <w:rFonts w:eastAsiaTheme="minorHAnsi"/>
                <w:i/>
              </w:rPr>
            </w:pPr>
            <w:r w:rsidRPr="00031218">
              <w:rPr>
                <w:rStyle w:val="20"/>
                <w:rFonts w:eastAsiaTheme="minorHAnsi"/>
                <w:i/>
              </w:rPr>
              <w:t>Школьный</w:t>
            </w:r>
          </w:p>
        </w:tc>
        <w:tc>
          <w:tcPr>
            <w:tcW w:w="0" w:type="auto"/>
            <w:vAlign w:val="bottom"/>
          </w:tcPr>
          <w:p w:rsidR="0042726B" w:rsidRDefault="0042726B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0" w:type="auto"/>
          </w:tcPr>
          <w:p w:rsidR="0042726B" w:rsidRDefault="0042726B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0" w:type="auto"/>
          </w:tcPr>
          <w:p w:rsidR="0042726B" w:rsidRDefault="0042726B">
            <w:r w:rsidRPr="0072313A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42726B" w:rsidTr="007B559F">
        <w:tc>
          <w:tcPr>
            <w:tcW w:w="533" w:type="dxa"/>
            <w:vMerge/>
          </w:tcPr>
          <w:p w:rsidR="0042726B" w:rsidRDefault="0042726B" w:rsidP="00AA12A4"/>
        </w:tc>
        <w:tc>
          <w:tcPr>
            <w:tcW w:w="2586" w:type="dxa"/>
            <w:vMerge/>
          </w:tcPr>
          <w:p w:rsidR="0042726B" w:rsidRPr="00031218" w:rsidRDefault="0042726B" w:rsidP="00AA12A4">
            <w:pPr>
              <w:rPr>
                <w:rStyle w:val="20"/>
                <w:rFonts w:eastAsiaTheme="minorHAnsi"/>
                <w:i/>
              </w:rPr>
            </w:pPr>
          </w:p>
        </w:tc>
        <w:tc>
          <w:tcPr>
            <w:tcW w:w="0" w:type="auto"/>
            <w:vAlign w:val="bottom"/>
          </w:tcPr>
          <w:p w:rsidR="0042726B" w:rsidRDefault="0042726B" w:rsidP="00AA12A4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 xml:space="preserve">Анализ результатов мониторинга </w:t>
            </w:r>
            <w:proofErr w:type="spellStart"/>
            <w:r>
              <w:rPr>
                <w:rStyle w:val="20"/>
                <w:rFonts w:eastAsiaTheme="minorHAnsi"/>
              </w:rPr>
              <w:t>сформированности</w:t>
            </w:r>
            <w:proofErr w:type="spellEnd"/>
            <w:r>
              <w:rPr>
                <w:rStyle w:val="20"/>
                <w:rFonts w:eastAsiaTheme="minorHAnsi"/>
              </w:rPr>
              <w:t xml:space="preserve"> функциональной грамотности обучающихся в ОО</w:t>
            </w:r>
          </w:p>
        </w:tc>
        <w:tc>
          <w:tcPr>
            <w:tcW w:w="0" w:type="auto"/>
          </w:tcPr>
          <w:p w:rsidR="0042726B" w:rsidRDefault="0042726B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Март 2022</w:t>
            </w:r>
          </w:p>
        </w:tc>
        <w:tc>
          <w:tcPr>
            <w:tcW w:w="0" w:type="auto"/>
          </w:tcPr>
          <w:p w:rsidR="0042726B" w:rsidRDefault="0042726B">
            <w:r w:rsidRPr="0072313A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42726B" w:rsidTr="007B559F">
        <w:tc>
          <w:tcPr>
            <w:tcW w:w="533" w:type="dxa"/>
            <w:vMerge/>
          </w:tcPr>
          <w:p w:rsidR="0042726B" w:rsidRDefault="0042726B" w:rsidP="00AA12A4"/>
        </w:tc>
        <w:tc>
          <w:tcPr>
            <w:tcW w:w="2586" w:type="dxa"/>
            <w:vMerge/>
          </w:tcPr>
          <w:p w:rsidR="0042726B" w:rsidRPr="00031218" w:rsidRDefault="0042726B" w:rsidP="00AA12A4">
            <w:pPr>
              <w:rPr>
                <w:rStyle w:val="20"/>
                <w:rFonts w:eastAsiaTheme="minorHAnsi"/>
                <w:i/>
              </w:rPr>
            </w:pPr>
          </w:p>
        </w:tc>
        <w:tc>
          <w:tcPr>
            <w:tcW w:w="0" w:type="auto"/>
            <w:vAlign w:val="bottom"/>
          </w:tcPr>
          <w:p w:rsidR="0042726B" w:rsidRDefault="0042726B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Мониторинг профессионального роста педагогов</w:t>
            </w:r>
          </w:p>
        </w:tc>
        <w:tc>
          <w:tcPr>
            <w:tcW w:w="0" w:type="auto"/>
            <w:vAlign w:val="bottom"/>
          </w:tcPr>
          <w:p w:rsidR="0042726B" w:rsidRDefault="0042726B" w:rsidP="00AA12A4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Июнь 2022</w:t>
            </w:r>
          </w:p>
        </w:tc>
        <w:tc>
          <w:tcPr>
            <w:tcW w:w="0" w:type="auto"/>
          </w:tcPr>
          <w:p w:rsidR="0042726B" w:rsidRDefault="0042726B">
            <w:r w:rsidRPr="0072313A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42726B" w:rsidTr="00CC3BC9">
        <w:tc>
          <w:tcPr>
            <w:tcW w:w="14786" w:type="dxa"/>
            <w:gridSpan w:val="5"/>
          </w:tcPr>
          <w:p w:rsidR="0042726B" w:rsidRPr="0072313A" w:rsidRDefault="0042726B" w:rsidP="0042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</w:rPr>
              <w:t>Информационное обеспечение</w:t>
            </w:r>
          </w:p>
        </w:tc>
      </w:tr>
      <w:tr w:rsidR="0042726B" w:rsidTr="00B156B8">
        <w:tc>
          <w:tcPr>
            <w:tcW w:w="533" w:type="dxa"/>
            <w:vMerge w:val="restart"/>
          </w:tcPr>
          <w:p w:rsidR="0042726B" w:rsidRDefault="0042726B" w:rsidP="0042726B"/>
        </w:tc>
        <w:tc>
          <w:tcPr>
            <w:tcW w:w="2586" w:type="dxa"/>
            <w:vMerge w:val="restart"/>
          </w:tcPr>
          <w:p w:rsidR="0042726B" w:rsidRPr="00031218" w:rsidRDefault="0042726B" w:rsidP="0042726B">
            <w:pPr>
              <w:rPr>
                <w:rStyle w:val="20"/>
                <w:rFonts w:eastAsiaTheme="minorHAnsi"/>
                <w:i/>
              </w:rPr>
            </w:pPr>
            <w:r w:rsidRPr="00031218">
              <w:rPr>
                <w:rStyle w:val="20"/>
                <w:rFonts w:eastAsiaTheme="minorHAnsi"/>
                <w:i/>
              </w:rPr>
              <w:t>Школьный</w:t>
            </w:r>
          </w:p>
        </w:tc>
        <w:tc>
          <w:tcPr>
            <w:tcW w:w="0" w:type="auto"/>
            <w:vAlign w:val="bottom"/>
          </w:tcPr>
          <w:p w:rsidR="0042726B" w:rsidRDefault="0042726B" w:rsidP="0042726B">
            <w:pPr>
              <w:spacing w:line="322" w:lineRule="exact"/>
            </w:pPr>
            <w:r>
              <w:rPr>
                <w:rStyle w:val="20"/>
                <w:rFonts w:eastAsiaTheme="minorHAnsi"/>
              </w:rPr>
              <w:t xml:space="preserve">Информирование педагогических работников региона о наличии банка заданий для формирования и оценки функциональной грамотности, разработанного ФГБНУ «Институт </w:t>
            </w:r>
            <w:proofErr w:type="gramStart"/>
            <w:r>
              <w:rPr>
                <w:rStyle w:val="20"/>
                <w:rFonts w:eastAsiaTheme="minorHAnsi"/>
              </w:rPr>
              <w:t>стратегий развития образования Российской академии образования</w:t>
            </w:r>
            <w:proofErr w:type="gram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0" w:type="auto"/>
          </w:tcPr>
          <w:p w:rsidR="0042726B" w:rsidRDefault="0042726B" w:rsidP="0042726B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 xml:space="preserve"> Октябрь 2021</w:t>
            </w:r>
          </w:p>
        </w:tc>
        <w:tc>
          <w:tcPr>
            <w:tcW w:w="0" w:type="auto"/>
          </w:tcPr>
          <w:p w:rsidR="0042726B" w:rsidRPr="0072313A" w:rsidRDefault="0042726B" w:rsidP="004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3A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  <w:tr w:rsidR="0042726B" w:rsidTr="00B156B8">
        <w:tc>
          <w:tcPr>
            <w:tcW w:w="533" w:type="dxa"/>
            <w:vMerge/>
          </w:tcPr>
          <w:p w:rsidR="0042726B" w:rsidRDefault="0042726B" w:rsidP="0042726B"/>
        </w:tc>
        <w:tc>
          <w:tcPr>
            <w:tcW w:w="2586" w:type="dxa"/>
            <w:vMerge/>
          </w:tcPr>
          <w:p w:rsidR="0042726B" w:rsidRPr="00031218" w:rsidRDefault="0042726B" w:rsidP="0042726B">
            <w:pPr>
              <w:rPr>
                <w:rStyle w:val="20"/>
                <w:rFonts w:eastAsiaTheme="minorHAnsi"/>
                <w:i/>
              </w:rPr>
            </w:pPr>
          </w:p>
        </w:tc>
        <w:tc>
          <w:tcPr>
            <w:tcW w:w="0" w:type="auto"/>
          </w:tcPr>
          <w:p w:rsidR="0042726B" w:rsidRDefault="0042726B" w:rsidP="0042726B">
            <w:pPr>
              <w:spacing w:line="317" w:lineRule="exact"/>
            </w:pPr>
            <w:r>
              <w:rPr>
                <w:rStyle w:val="20"/>
                <w:rFonts w:eastAsiaTheme="minorHAnsi"/>
              </w:rPr>
              <w:t>Размещение на официальном сайте Отдела информации о функциональной грамотности</w:t>
            </w:r>
          </w:p>
        </w:tc>
        <w:tc>
          <w:tcPr>
            <w:tcW w:w="0" w:type="auto"/>
          </w:tcPr>
          <w:p w:rsidR="0042726B" w:rsidRDefault="0042726B" w:rsidP="0042726B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Октябрь - март</w:t>
            </w:r>
          </w:p>
        </w:tc>
        <w:tc>
          <w:tcPr>
            <w:tcW w:w="0" w:type="auto"/>
          </w:tcPr>
          <w:p w:rsidR="0042726B" w:rsidRPr="0072313A" w:rsidRDefault="0042726B" w:rsidP="004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Е.А., учитель информатики</w:t>
            </w:r>
          </w:p>
        </w:tc>
      </w:tr>
      <w:tr w:rsidR="0042726B" w:rsidTr="007B559F">
        <w:tc>
          <w:tcPr>
            <w:tcW w:w="533" w:type="dxa"/>
          </w:tcPr>
          <w:p w:rsidR="0042726B" w:rsidRDefault="0042726B" w:rsidP="0042726B"/>
        </w:tc>
        <w:tc>
          <w:tcPr>
            <w:tcW w:w="2586" w:type="dxa"/>
            <w:vMerge/>
          </w:tcPr>
          <w:p w:rsidR="0042726B" w:rsidRPr="00031218" w:rsidRDefault="0042726B" w:rsidP="0042726B">
            <w:pPr>
              <w:rPr>
                <w:rStyle w:val="20"/>
                <w:rFonts w:eastAsiaTheme="minorHAnsi"/>
                <w:i/>
              </w:rPr>
            </w:pPr>
          </w:p>
        </w:tc>
        <w:tc>
          <w:tcPr>
            <w:tcW w:w="0" w:type="auto"/>
            <w:vAlign w:val="bottom"/>
          </w:tcPr>
          <w:p w:rsidR="0042726B" w:rsidRDefault="0042726B" w:rsidP="0042726B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Родительское собрание «Функциональная грамотность </w:t>
            </w:r>
            <w:proofErr w:type="gramStart"/>
            <w:r>
              <w:rPr>
                <w:rStyle w:val="20"/>
                <w:rFonts w:eastAsiaTheme="minorHAnsi"/>
              </w:rPr>
              <w:t>обучающегося</w:t>
            </w:r>
            <w:proofErr w:type="gramEnd"/>
            <w:r>
              <w:rPr>
                <w:rStyle w:val="20"/>
                <w:rFonts w:eastAsiaTheme="minorHAnsi"/>
              </w:rPr>
              <w:t>. Учимся для жизни»</w:t>
            </w:r>
          </w:p>
        </w:tc>
        <w:tc>
          <w:tcPr>
            <w:tcW w:w="0" w:type="auto"/>
            <w:vAlign w:val="bottom"/>
          </w:tcPr>
          <w:p w:rsidR="0042726B" w:rsidRDefault="0042726B" w:rsidP="0042726B">
            <w:pPr>
              <w:spacing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Декабрь 2021</w:t>
            </w:r>
          </w:p>
        </w:tc>
        <w:tc>
          <w:tcPr>
            <w:tcW w:w="0" w:type="auto"/>
          </w:tcPr>
          <w:p w:rsidR="0042726B" w:rsidRPr="0072313A" w:rsidRDefault="0042726B" w:rsidP="004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3A">
              <w:rPr>
                <w:rFonts w:ascii="Times New Roman" w:hAnsi="Times New Roman" w:cs="Times New Roman"/>
                <w:sz w:val="28"/>
                <w:szCs w:val="28"/>
              </w:rPr>
              <w:t>Лукашова В.И., директор школы</w:t>
            </w:r>
          </w:p>
        </w:tc>
      </w:tr>
    </w:tbl>
    <w:p w:rsidR="00F22245" w:rsidRDefault="00F22245"/>
    <w:sectPr w:rsidR="00F22245" w:rsidSect="00983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39C3"/>
    <w:rsid w:val="00031218"/>
    <w:rsid w:val="0042726B"/>
    <w:rsid w:val="00492198"/>
    <w:rsid w:val="009839C3"/>
    <w:rsid w:val="009D0904"/>
    <w:rsid w:val="00AA12A4"/>
    <w:rsid w:val="00E90F43"/>
    <w:rsid w:val="00F2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3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39C3"/>
    <w:rPr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98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839C3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2021-12-23T08:59:00Z</dcterms:created>
  <dcterms:modified xsi:type="dcterms:W3CDTF">2021-12-23T09:53:00Z</dcterms:modified>
</cp:coreProperties>
</file>